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3033" w14:textId="77777777" w:rsidR="00F77F3D" w:rsidRPr="000C6EBB" w:rsidRDefault="00B9323E" w:rsidP="003B7E4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0C6EBB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23379E34" wp14:editId="27BCFEF8">
            <wp:extent cx="1414145" cy="753745"/>
            <wp:effectExtent l="0" t="0" r="0" b="0"/>
            <wp:docPr id="1" name="Image 1" descr="Description : 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Une image contenant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5E718" w14:textId="77777777" w:rsidR="004D06D6" w:rsidRPr="000C6EBB" w:rsidRDefault="004D06D6" w:rsidP="003B7E4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B4F8A5D" w14:textId="77777777" w:rsidR="004D06D6" w:rsidRPr="000C6EBB" w:rsidRDefault="004D06D6" w:rsidP="003B7E4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57BFB5C" w14:textId="77777777" w:rsidR="004D06D6" w:rsidRPr="000C6EBB" w:rsidRDefault="004D06D6" w:rsidP="003B7E4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066CFB6" w14:textId="77777777" w:rsidR="004D06D6" w:rsidRPr="000C6EBB" w:rsidRDefault="004D06D6" w:rsidP="003B7E4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33B6A69" w14:textId="56F97B73" w:rsidR="00F77F3D" w:rsidRPr="000C6EBB" w:rsidRDefault="00A97BE8" w:rsidP="003B7E47">
      <w:pPr>
        <w:pStyle w:val="Titre1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Dietary choice</w:t>
      </w:r>
      <w:r w:rsidR="00F82A0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, </w:t>
      </w:r>
      <w:r w:rsidR="00402218">
        <w:rPr>
          <w:rFonts w:ascii="Arial" w:hAnsi="Arial" w:cs="Arial"/>
          <w:lang w:val="en-US"/>
        </w:rPr>
        <w:t>instructions</w:t>
      </w:r>
      <w:r w:rsidR="00F82A09">
        <w:rPr>
          <w:rFonts w:ascii="Arial" w:hAnsi="Arial" w:cs="Arial"/>
          <w:lang w:val="en-US"/>
        </w:rPr>
        <w:t>, and p</w:t>
      </w:r>
      <w:r w:rsidR="00F77F3D" w:rsidRPr="000C6EBB">
        <w:rPr>
          <w:rFonts w:ascii="Arial" w:hAnsi="Arial" w:cs="Arial"/>
          <w:lang w:val="en-US"/>
        </w:rPr>
        <w:t>re</w:t>
      </w:r>
      <w:r w:rsidR="00B7687C">
        <w:rPr>
          <w:rFonts w:ascii="Arial" w:hAnsi="Arial" w:cs="Arial"/>
          <w:lang w:val="en-US"/>
        </w:rPr>
        <w:t xml:space="preserve">cepts </w:t>
      </w:r>
      <w:r w:rsidR="005476D7" w:rsidRPr="000C6EBB">
        <w:rPr>
          <w:rFonts w:ascii="Arial" w:hAnsi="Arial" w:cs="Arial"/>
          <w:lang w:val="en-US"/>
        </w:rPr>
        <w:t>–</w:t>
      </w:r>
      <w:r w:rsidR="002007C5" w:rsidRPr="000C6EBB">
        <w:rPr>
          <w:rFonts w:ascii="Arial" w:hAnsi="Arial" w:cs="Arial"/>
          <w:lang w:val="en-US"/>
        </w:rPr>
        <w:t xml:space="preserve"> </w:t>
      </w:r>
      <w:r w:rsidR="005476D7" w:rsidRPr="000C6EBB">
        <w:rPr>
          <w:rFonts w:ascii="Arial" w:hAnsi="Arial" w:cs="Arial"/>
          <w:lang w:val="en-US"/>
        </w:rPr>
        <w:t>A</w:t>
      </w:r>
      <w:r w:rsidR="000C6EBB" w:rsidRPr="000C6EBB">
        <w:rPr>
          <w:rFonts w:ascii="Arial" w:hAnsi="Arial" w:cs="Arial"/>
          <w:lang w:val="en-US"/>
        </w:rPr>
        <w:t xml:space="preserve"> multidisciplinary a</w:t>
      </w:r>
      <w:r w:rsidR="005476D7" w:rsidRPr="000C6EBB">
        <w:rPr>
          <w:rFonts w:ascii="Arial" w:hAnsi="Arial" w:cs="Arial"/>
          <w:lang w:val="en-US"/>
        </w:rPr>
        <w:t>ppro</w:t>
      </w:r>
      <w:r w:rsidR="000C6EBB" w:rsidRPr="000C6EBB">
        <w:rPr>
          <w:rFonts w:ascii="Arial" w:hAnsi="Arial" w:cs="Arial"/>
          <w:lang w:val="en-US"/>
        </w:rPr>
        <w:t>a</w:t>
      </w:r>
      <w:r w:rsidR="005476D7" w:rsidRPr="000C6EBB">
        <w:rPr>
          <w:rFonts w:ascii="Arial" w:hAnsi="Arial" w:cs="Arial"/>
          <w:lang w:val="en-US"/>
        </w:rPr>
        <w:t>ch</w:t>
      </w:r>
    </w:p>
    <w:p w14:paraId="096E0A33" w14:textId="77777777" w:rsidR="00F77F3D" w:rsidRPr="000C6EBB" w:rsidRDefault="00F77F3D" w:rsidP="003B7E47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5D8A0803" w14:textId="3E5F838C" w:rsidR="002007C5" w:rsidRPr="00457495" w:rsidRDefault="00D22528" w:rsidP="003B7E47">
      <w:pPr>
        <w:pStyle w:val="Titre4"/>
        <w:spacing w:line="360" w:lineRule="auto"/>
        <w:rPr>
          <w:rFonts w:ascii="Arial" w:hAnsi="Arial" w:cs="Arial"/>
        </w:rPr>
      </w:pPr>
      <w:proofErr w:type="spellStart"/>
      <w:r w:rsidRPr="00457495">
        <w:rPr>
          <w:rFonts w:ascii="Arial" w:hAnsi="Arial" w:cs="Arial"/>
        </w:rPr>
        <w:t>Conference</w:t>
      </w:r>
      <w:proofErr w:type="spellEnd"/>
      <w:r w:rsidRPr="00457495">
        <w:rPr>
          <w:rFonts w:ascii="Arial" w:hAnsi="Arial" w:cs="Arial"/>
        </w:rPr>
        <w:t xml:space="preserve"> </w:t>
      </w:r>
      <w:proofErr w:type="spellStart"/>
      <w:r w:rsidRPr="00457495">
        <w:rPr>
          <w:rFonts w:ascii="Arial" w:hAnsi="Arial" w:cs="Arial"/>
        </w:rPr>
        <w:t>organized</w:t>
      </w:r>
      <w:proofErr w:type="spellEnd"/>
      <w:r w:rsidRPr="00457495">
        <w:rPr>
          <w:rFonts w:ascii="Arial" w:hAnsi="Arial" w:cs="Arial"/>
        </w:rPr>
        <w:t xml:space="preserve"> by the </w:t>
      </w:r>
      <w:r w:rsidR="002007C5" w:rsidRPr="00457495">
        <w:rPr>
          <w:rFonts w:ascii="Arial" w:hAnsi="Arial" w:cs="Arial"/>
        </w:rPr>
        <w:t>Institut Européen d’Histoire et des Cultures de l’Alimentation</w:t>
      </w:r>
    </w:p>
    <w:p w14:paraId="136251DB" w14:textId="674016DD" w:rsidR="00F62470" w:rsidRPr="000C6EBB" w:rsidRDefault="00CB2BEE" w:rsidP="003B7E47">
      <w:pPr>
        <w:pStyle w:val="Titre4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Tours (France) - </w:t>
      </w:r>
      <w:r w:rsidR="00D22528">
        <w:rPr>
          <w:rFonts w:ascii="Arial" w:hAnsi="Arial" w:cs="Arial"/>
          <w:lang w:val="en-US"/>
        </w:rPr>
        <w:t xml:space="preserve">December </w:t>
      </w:r>
      <w:r w:rsidR="00F62470" w:rsidRPr="000C6EBB">
        <w:rPr>
          <w:rFonts w:ascii="Arial" w:hAnsi="Arial" w:cs="Arial"/>
          <w:lang w:val="en-US"/>
        </w:rPr>
        <w:t>2-4</w:t>
      </w:r>
      <w:r w:rsidR="00D22528">
        <w:rPr>
          <w:rFonts w:ascii="Arial" w:hAnsi="Arial" w:cs="Arial"/>
          <w:lang w:val="en-US"/>
        </w:rPr>
        <w:t>,</w:t>
      </w:r>
      <w:r w:rsidR="00F62470" w:rsidRPr="000C6EBB">
        <w:rPr>
          <w:rFonts w:ascii="Arial" w:hAnsi="Arial" w:cs="Arial"/>
          <w:lang w:val="en-US"/>
        </w:rPr>
        <w:t xml:space="preserve"> 2021</w:t>
      </w:r>
    </w:p>
    <w:p w14:paraId="3DEAEE37" w14:textId="77777777" w:rsidR="000F0395" w:rsidRPr="000C6EBB" w:rsidRDefault="000F0395" w:rsidP="003B7E47">
      <w:pPr>
        <w:pStyle w:val="Titre4"/>
        <w:spacing w:line="360" w:lineRule="auto"/>
        <w:rPr>
          <w:rFonts w:ascii="Arial" w:hAnsi="Arial" w:cs="Arial"/>
          <w:lang w:val="en-US"/>
        </w:rPr>
      </w:pPr>
      <w:r w:rsidRPr="000C6EBB">
        <w:rPr>
          <w:rFonts w:ascii="Arial" w:hAnsi="Arial" w:cs="Arial"/>
          <w:lang w:val="en-US"/>
        </w:rPr>
        <w:t xml:space="preserve"> </w:t>
      </w:r>
    </w:p>
    <w:p w14:paraId="78C17B89" w14:textId="69A3B221" w:rsidR="000F0395" w:rsidRPr="000C6EBB" w:rsidRDefault="00BA776C" w:rsidP="003B7E47">
      <w:pPr>
        <w:pStyle w:val="Titre4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Call for papers</w:t>
      </w:r>
      <w:r w:rsidR="000F0395" w:rsidRPr="000C6EBB">
        <w:rPr>
          <w:rFonts w:ascii="Arial" w:hAnsi="Arial" w:cs="Arial"/>
          <w:lang w:val="en-US"/>
        </w:rPr>
        <w:t xml:space="preserve"> </w:t>
      </w:r>
    </w:p>
    <w:p w14:paraId="31AD2285" w14:textId="77777777" w:rsidR="00F77F3D" w:rsidRPr="000C6EBB" w:rsidRDefault="00F77F3D" w:rsidP="003B7E47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5A120395" w14:textId="77777777" w:rsidR="002007C5" w:rsidRPr="000C6EBB" w:rsidRDefault="002007C5" w:rsidP="003B7E47">
      <w:pPr>
        <w:spacing w:line="360" w:lineRule="auto"/>
        <w:rPr>
          <w:rFonts w:ascii="Arial" w:hAnsi="Arial" w:cs="Arial"/>
          <w:lang w:val="en-US"/>
        </w:rPr>
      </w:pPr>
    </w:p>
    <w:p w14:paraId="00205EF9" w14:textId="62F86CF9" w:rsidR="000350A1" w:rsidRPr="000C6EBB" w:rsidRDefault="00596414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People’s diets</w:t>
      </w:r>
      <w:r w:rsidR="00AB5766">
        <w:rPr>
          <w:rFonts w:ascii="Arial" w:hAnsi="Arial" w:cs="Arial"/>
          <w:lang w:val="en-US"/>
        </w:rPr>
        <w:t>, in addition to being</w:t>
      </w:r>
      <w:r>
        <w:rPr>
          <w:rFonts w:ascii="Arial" w:hAnsi="Arial" w:cs="Arial"/>
          <w:lang w:val="en-US"/>
        </w:rPr>
        <w:t xml:space="preserve"> governed by </w:t>
      </w:r>
      <w:r w:rsidR="003B7E50">
        <w:rPr>
          <w:rFonts w:ascii="Arial" w:hAnsi="Arial" w:cs="Arial"/>
          <w:lang w:val="en-US"/>
        </w:rPr>
        <w:t xml:space="preserve">the </w:t>
      </w:r>
      <w:r w:rsidR="001F0276">
        <w:rPr>
          <w:rFonts w:ascii="Arial" w:hAnsi="Arial" w:cs="Arial"/>
          <w:lang w:val="en-US"/>
        </w:rPr>
        <w:t xml:space="preserve">capacity </w:t>
      </w:r>
      <w:r w:rsidR="00430D6D">
        <w:rPr>
          <w:rFonts w:ascii="Arial" w:hAnsi="Arial" w:cs="Arial"/>
          <w:lang w:val="en-US"/>
        </w:rPr>
        <w:t>of ecosystems</w:t>
      </w:r>
      <w:r w:rsidR="00E00D54">
        <w:rPr>
          <w:rFonts w:ascii="Arial" w:hAnsi="Arial" w:cs="Arial"/>
          <w:lang w:val="en-US"/>
        </w:rPr>
        <w:t>,</w:t>
      </w:r>
      <w:r w:rsidR="00430D6D">
        <w:rPr>
          <w:rFonts w:ascii="Arial" w:hAnsi="Arial" w:cs="Arial"/>
          <w:lang w:val="en-US"/>
        </w:rPr>
        <w:t xml:space="preserve"> </w:t>
      </w:r>
      <w:r w:rsidR="00AB5766">
        <w:rPr>
          <w:rFonts w:ascii="Arial" w:hAnsi="Arial" w:cs="Arial"/>
          <w:lang w:val="en-US"/>
        </w:rPr>
        <w:t xml:space="preserve">are </w:t>
      </w:r>
      <w:r w:rsidR="00430D6D">
        <w:rPr>
          <w:rFonts w:ascii="Arial" w:hAnsi="Arial" w:cs="Arial"/>
          <w:lang w:val="en-US"/>
        </w:rPr>
        <w:t>shaped by economic</w:t>
      </w:r>
      <w:r w:rsidR="00E00D54">
        <w:rPr>
          <w:rFonts w:ascii="Arial" w:hAnsi="Arial" w:cs="Arial"/>
          <w:lang w:val="en-US"/>
        </w:rPr>
        <w:t xml:space="preserve">, </w:t>
      </w:r>
      <w:r w:rsidR="00430D6D">
        <w:rPr>
          <w:rFonts w:ascii="Arial" w:hAnsi="Arial" w:cs="Arial"/>
          <w:lang w:val="en-US"/>
        </w:rPr>
        <w:t>social, cultural</w:t>
      </w:r>
      <w:r w:rsidR="00E00D54">
        <w:rPr>
          <w:rFonts w:ascii="Arial" w:hAnsi="Arial" w:cs="Arial"/>
          <w:lang w:val="en-US"/>
        </w:rPr>
        <w:t>,</w:t>
      </w:r>
      <w:r w:rsidR="00430D6D">
        <w:rPr>
          <w:rFonts w:ascii="Arial" w:hAnsi="Arial" w:cs="Arial"/>
          <w:lang w:val="en-US"/>
        </w:rPr>
        <w:t xml:space="preserve"> </w:t>
      </w:r>
      <w:r w:rsidR="0081208C">
        <w:rPr>
          <w:rFonts w:ascii="Arial" w:hAnsi="Arial" w:cs="Arial"/>
          <w:lang w:val="en-US"/>
        </w:rPr>
        <w:t xml:space="preserve">religious, </w:t>
      </w:r>
      <w:r w:rsidR="00C132D6">
        <w:rPr>
          <w:rFonts w:ascii="Arial" w:hAnsi="Arial" w:cs="Arial"/>
          <w:lang w:val="en-US"/>
        </w:rPr>
        <w:t xml:space="preserve">health, and medical </w:t>
      </w:r>
      <w:r w:rsidR="00E00D54">
        <w:rPr>
          <w:rFonts w:ascii="Arial" w:hAnsi="Arial" w:cs="Arial"/>
          <w:lang w:val="en-US"/>
        </w:rPr>
        <w:t>norms</w:t>
      </w:r>
      <w:r w:rsidR="0081208C">
        <w:rPr>
          <w:rFonts w:ascii="Arial" w:hAnsi="Arial" w:cs="Arial"/>
          <w:lang w:val="en-US"/>
        </w:rPr>
        <w:t>, among others</w:t>
      </w:r>
      <w:r w:rsidR="00CB1763">
        <w:rPr>
          <w:rFonts w:ascii="Arial" w:hAnsi="Arial" w:cs="Arial"/>
          <w:lang w:val="en-US"/>
        </w:rPr>
        <w:t xml:space="preserve">. Human food practices </w:t>
      </w:r>
      <w:r w:rsidR="009E3446">
        <w:rPr>
          <w:rFonts w:ascii="Arial" w:hAnsi="Arial" w:cs="Arial"/>
          <w:lang w:val="en-US"/>
        </w:rPr>
        <w:t xml:space="preserve">are thus necessarily framed </w:t>
      </w:r>
      <w:r w:rsidR="00223802">
        <w:rPr>
          <w:rFonts w:ascii="Arial" w:hAnsi="Arial" w:cs="Arial"/>
          <w:lang w:val="en-US"/>
        </w:rPr>
        <w:t xml:space="preserve">by limits and </w:t>
      </w:r>
      <w:r w:rsidR="006C2441" w:rsidRPr="000C6EBB">
        <w:rPr>
          <w:rFonts w:ascii="Arial" w:hAnsi="Arial" w:cs="Arial"/>
          <w:lang w:val="en-US"/>
        </w:rPr>
        <w:t>opportunit</w:t>
      </w:r>
      <w:r w:rsidR="00223802">
        <w:rPr>
          <w:rFonts w:ascii="Arial" w:hAnsi="Arial" w:cs="Arial"/>
          <w:lang w:val="en-US"/>
        </w:rPr>
        <w:t>ies</w:t>
      </w:r>
      <w:r w:rsidR="00EE4F0C">
        <w:rPr>
          <w:rFonts w:ascii="Arial" w:hAnsi="Arial" w:cs="Arial"/>
          <w:lang w:val="en-US"/>
        </w:rPr>
        <w:t>,</w:t>
      </w:r>
      <w:r w:rsidR="006C2441" w:rsidRPr="000C6EBB">
        <w:rPr>
          <w:rFonts w:ascii="Arial" w:hAnsi="Arial" w:cs="Arial"/>
          <w:lang w:val="en-US"/>
        </w:rPr>
        <w:t xml:space="preserve"> </w:t>
      </w:r>
      <w:r w:rsidR="00223802">
        <w:rPr>
          <w:rFonts w:ascii="Arial" w:hAnsi="Arial" w:cs="Arial"/>
          <w:lang w:val="en-US"/>
        </w:rPr>
        <w:t xml:space="preserve">which may be internalized, </w:t>
      </w:r>
      <w:r w:rsidR="00DD75F6">
        <w:rPr>
          <w:rFonts w:ascii="Arial" w:hAnsi="Arial" w:cs="Arial"/>
          <w:lang w:val="en-US"/>
        </w:rPr>
        <w:t xml:space="preserve">deliberately </w:t>
      </w:r>
      <w:r w:rsidR="001F1D03">
        <w:rPr>
          <w:rFonts w:ascii="Arial" w:hAnsi="Arial" w:cs="Arial"/>
          <w:lang w:val="en-US"/>
        </w:rPr>
        <w:t>taken up</w:t>
      </w:r>
      <w:r w:rsidR="00830700">
        <w:rPr>
          <w:rFonts w:ascii="Arial" w:hAnsi="Arial" w:cs="Arial"/>
          <w:lang w:val="en-US"/>
        </w:rPr>
        <w:t>, or imposed</w:t>
      </w:r>
      <w:r w:rsidR="006C2441" w:rsidRPr="000C6EBB">
        <w:rPr>
          <w:rFonts w:ascii="Arial" w:hAnsi="Arial" w:cs="Arial"/>
          <w:lang w:val="en-US"/>
        </w:rPr>
        <w:t xml:space="preserve">. </w:t>
      </w:r>
      <w:r w:rsidR="00717843">
        <w:rPr>
          <w:rFonts w:ascii="Arial" w:hAnsi="Arial" w:cs="Arial"/>
          <w:lang w:val="en-US"/>
        </w:rPr>
        <w:t xml:space="preserve">In </w:t>
      </w:r>
      <w:r w:rsidR="00E97498">
        <w:rPr>
          <w:rFonts w:ascii="Arial" w:hAnsi="Arial" w:cs="Arial"/>
          <w:lang w:val="en-US"/>
        </w:rPr>
        <w:t xml:space="preserve">which </w:t>
      </w:r>
      <w:r w:rsidR="00717843">
        <w:rPr>
          <w:rFonts w:ascii="Arial" w:hAnsi="Arial" w:cs="Arial"/>
          <w:lang w:val="en-US"/>
        </w:rPr>
        <w:t>case, does it make sense to speak of choi</w:t>
      </w:r>
      <w:r w:rsidR="00E97498">
        <w:rPr>
          <w:rFonts w:ascii="Arial" w:hAnsi="Arial" w:cs="Arial"/>
          <w:lang w:val="en-US"/>
        </w:rPr>
        <w:t>c</w:t>
      </w:r>
      <w:r w:rsidR="00717843">
        <w:rPr>
          <w:rFonts w:ascii="Arial" w:hAnsi="Arial" w:cs="Arial"/>
          <w:lang w:val="en-US"/>
        </w:rPr>
        <w:t>e?</w:t>
      </w:r>
    </w:p>
    <w:p w14:paraId="74E822E3" w14:textId="08665511" w:rsidR="00914D6A" w:rsidRPr="000C6EBB" w:rsidRDefault="00EE4F0C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CF5A66">
        <w:rPr>
          <w:rFonts w:ascii="Arial" w:hAnsi="Arial" w:cs="Arial"/>
          <w:lang w:val="en-US"/>
        </w:rPr>
        <w:t xml:space="preserve">hat type of rules </w:t>
      </w:r>
      <w:r w:rsidR="00830700">
        <w:rPr>
          <w:rFonts w:ascii="Arial" w:hAnsi="Arial" w:cs="Arial"/>
          <w:lang w:val="en-US"/>
        </w:rPr>
        <w:t xml:space="preserve">inform </w:t>
      </w:r>
      <w:r w:rsidR="00494363">
        <w:rPr>
          <w:rFonts w:ascii="Arial" w:hAnsi="Arial" w:cs="Arial"/>
          <w:lang w:val="en-US"/>
        </w:rPr>
        <w:t xml:space="preserve">these usages? Are they instructions, precepts, or </w:t>
      </w:r>
      <w:r>
        <w:rPr>
          <w:rFonts w:ascii="Arial" w:hAnsi="Arial" w:cs="Arial"/>
          <w:lang w:val="en-US"/>
        </w:rPr>
        <w:t xml:space="preserve">just </w:t>
      </w:r>
      <w:r w:rsidR="00494363">
        <w:rPr>
          <w:rFonts w:ascii="Arial" w:hAnsi="Arial" w:cs="Arial"/>
          <w:lang w:val="en-US"/>
        </w:rPr>
        <w:t xml:space="preserve">advice? </w:t>
      </w:r>
      <w:r w:rsidR="00AE4404">
        <w:rPr>
          <w:rFonts w:ascii="Arial" w:hAnsi="Arial" w:cs="Arial"/>
          <w:lang w:val="en-US"/>
        </w:rPr>
        <w:t xml:space="preserve">Are they imposed </w:t>
      </w:r>
      <w:r w:rsidR="00350393">
        <w:rPr>
          <w:rFonts w:ascii="Arial" w:hAnsi="Arial" w:cs="Arial"/>
          <w:lang w:val="en-US"/>
        </w:rPr>
        <w:t>inherently</w:t>
      </w:r>
      <w:r w:rsidR="00EE5F1F">
        <w:rPr>
          <w:rFonts w:ascii="Arial" w:hAnsi="Arial" w:cs="Arial"/>
          <w:lang w:val="en-US"/>
        </w:rPr>
        <w:t>, and</w:t>
      </w:r>
      <w:r w:rsidR="00350393">
        <w:rPr>
          <w:rFonts w:ascii="Arial" w:hAnsi="Arial" w:cs="Arial"/>
          <w:lang w:val="en-US"/>
        </w:rPr>
        <w:t>,</w:t>
      </w:r>
      <w:r w:rsidR="00EE5F1F">
        <w:rPr>
          <w:rFonts w:ascii="Arial" w:hAnsi="Arial" w:cs="Arial"/>
          <w:lang w:val="en-US"/>
        </w:rPr>
        <w:t xml:space="preserve"> if not, who </w:t>
      </w:r>
      <w:r w:rsidR="00631777">
        <w:rPr>
          <w:rFonts w:ascii="Arial" w:hAnsi="Arial" w:cs="Arial"/>
          <w:lang w:val="en-US"/>
        </w:rPr>
        <w:t>are the authorities lay</w:t>
      </w:r>
      <w:r w:rsidR="00EF2F8B">
        <w:rPr>
          <w:rFonts w:ascii="Arial" w:hAnsi="Arial" w:cs="Arial"/>
          <w:lang w:val="en-US"/>
        </w:rPr>
        <w:t>ing</w:t>
      </w:r>
      <w:r w:rsidR="00631777">
        <w:rPr>
          <w:rFonts w:ascii="Arial" w:hAnsi="Arial" w:cs="Arial"/>
          <w:lang w:val="en-US"/>
        </w:rPr>
        <w:t xml:space="preserve"> them down? To what extent do time, place, and </w:t>
      </w:r>
      <w:r w:rsidR="00EF2F8B">
        <w:rPr>
          <w:rFonts w:ascii="Arial" w:hAnsi="Arial" w:cs="Arial"/>
          <w:lang w:val="en-US"/>
        </w:rPr>
        <w:t xml:space="preserve">wider </w:t>
      </w:r>
      <w:r w:rsidR="0001326C">
        <w:rPr>
          <w:rFonts w:ascii="Arial" w:hAnsi="Arial" w:cs="Arial"/>
          <w:lang w:val="en-US"/>
        </w:rPr>
        <w:t xml:space="preserve">geographical context influence how they are </w:t>
      </w:r>
      <w:r w:rsidR="00BC497B">
        <w:rPr>
          <w:rFonts w:ascii="Arial" w:hAnsi="Arial" w:cs="Arial"/>
          <w:lang w:val="en-US"/>
        </w:rPr>
        <w:t>elaborated</w:t>
      </w:r>
      <w:r w:rsidR="0001326C">
        <w:rPr>
          <w:rFonts w:ascii="Arial" w:hAnsi="Arial" w:cs="Arial"/>
          <w:lang w:val="en-US"/>
        </w:rPr>
        <w:t xml:space="preserve">? In the </w:t>
      </w:r>
      <w:r w:rsidR="00A54799">
        <w:rPr>
          <w:rFonts w:ascii="Arial" w:hAnsi="Arial" w:cs="Arial"/>
          <w:lang w:val="en-US"/>
        </w:rPr>
        <w:t>globalized</w:t>
      </w:r>
      <w:r w:rsidR="0001326C">
        <w:rPr>
          <w:rFonts w:ascii="Arial" w:hAnsi="Arial" w:cs="Arial"/>
          <w:lang w:val="en-US"/>
        </w:rPr>
        <w:t xml:space="preserve"> world of the 21</w:t>
      </w:r>
      <w:r w:rsidR="0001326C" w:rsidRPr="0001326C">
        <w:rPr>
          <w:rFonts w:ascii="Arial" w:hAnsi="Arial" w:cs="Arial"/>
          <w:vertAlign w:val="superscript"/>
          <w:lang w:val="en-US"/>
        </w:rPr>
        <w:t>st</w:t>
      </w:r>
      <w:r w:rsidR="0001326C">
        <w:rPr>
          <w:rFonts w:ascii="Arial" w:hAnsi="Arial" w:cs="Arial"/>
          <w:lang w:val="en-US"/>
        </w:rPr>
        <w:t>-century</w:t>
      </w:r>
      <w:r w:rsidR="00EF2F8B">
        <w:rPr>
          <w:rFonts w:ascii="Arial" w:hAnsi="Arial" w:cs="Arial"/>
          <w:lang w:val="en-US"/>
        </w:rPr>
        <w:t>,</w:t>
      </w:r>
      <w:r w:rsidR="0001326C">
        <w:rPr>
          <w:rFonts w:ascii="Arial" w:hAnsi="Arial" w:cs="Arial"/>
          <w:lang w:val="en-US"/>
        </w:rPr>
        <w:t xml:space="preserve"> </w:t>
      </w:r>
      <w:r w:rsidR="00A54799">
        <w:rPr>
          <w:rFonts w:ascii="Arial" w:hAnsi="Arial" w:cs="Arial"/>
          <w:lang w:val="en-US"/>
        </w:rPr>
        <w:t xml:space="preserve">in which </w:t>
      </w:r>
      <w:r w:rsidR="009D0D1A">
        <w:rPr>
          <w:rFonts w:ascii="Arial" w:hAnsi="Arial" w:cs="Arial"/>
          <w:lang w:val="en-US"/>
        </w:rPr>
        <w:t xml:space="preserve">an abundance of food sometimes coexists with pathologies and chronic malnutrition </w:t>
      </w:r>
      <w:r w:rsidR="00227BA0">
        <w:rPr>
          <w:rFonts w:ascii="Arial" w:hAnsi="Arial" w:cs="Arial"/>
          <w:lang w:val="en-US"/>
        </w:rPr>
        <w:t xml:space="preserve">posing a threat </w:t>
      </w:r>
      <w:r w:rsidR="00227BA0">
        <w:rPr>
          <w:rFonts w:ascii="Arial" w:hAnsi="Arial" w:cs="Arial"/>
          <w:lang w:val="en-US"/>
        </w:rPr>
        <w:lastRenderedPageBreak/>
        <w:t xml:space="preserve">to </w:t>
      </w:r>
      <w:r w:rsidR="009D0D1A">
        <w:rPr>
          <w:rFonts w:ascii="Arial" w:hAnsi="Arial" w:cs="Arial"/>
          <w:lang w:val="en-US"/>
        </w:rPr>
        <w:t xml:space="preserve">people’s lives, how </w:t>
      </w:r>
      <w:r w:rsidR="00227BA0">
        <w:rPr>
          <w:rFonts w:ascii="Arial" w:hAnsi="Arial" w:cs="Arial"/>
          <w:lang w:val="en-US"/>
        </w:rPr>
        <w:t xml:space="preserve">and in what hierarchy </w:t>
      </w:r>
      <w:r w:rsidR="00A54799">
        <w:rPr>
          <w:rFonts w:ascii="Arial" w:hAnsi="Arial" w:cs="Arial"/>
          <w:lang w:val="en-US"/>
        </w:rPr>
        <w:t>do</w:t>
      </w:r>
      <w:r w:rsidR="0065673A">
        <w:rPr>
          <w:rFonts w:ascii="Arial" w:hAnsi="Arial" w:cs="Arial"/>
          <w:lang w:val="en-US"/>
        </w:rPr>
        <w:t xml:space="preserve"> individual’s</w:t>
      </w:r>
      <w:r w:rsidR="00A54799">
        <w:rPr>
          <w:rFonts w:ascii="Arial" w:hAnsi="Arial" w:cs="Arial"/>
          <w:lang w:val="en-US"/>
        </w:rPr>
        <w:t xml:space="preserve"> </w:t>
      </w:r>
      <w:r w:rsidR="009D0D1A">
        <w:rPr>
          <w:rFonts w:ascii="Arial" w:hAnsi="Arial" w:cs="Arial"/>
          <w:lang w:val="en-US"/>
        </w:rPr>
        <w:t xml:space="preserve">food needs </w:t>
      </w:r>
      <w:r w:rsidR="00A54799">
        <w:rPr>
          <w:rFonts w:ascii="Arial" w:hAnsi="Arial" w:cs="Arial"/>
          <w:lang w:val="en-US"/>
        </w:rPr>
        <w:t xml:space="preserve">transpire </w:t>
      </w:r>
      <w:r w:rsidR="00776B36">
        <w:rPr>
          <w:rFonts w:ascii="Arial" w:hAnsi="Arial" w:cs="Arial"/>
          <w:lang w:val="en-US"/>
        </w:rPr>
        <w:t>within this broader framework</w:t>
      </w:r>
      <w:r w:rsidR="00F77F3D" w:rsidRPr="000C6EBB">
        <w:rPr>
          <w:rFonts w:ascii="Arial" w:hAnsi="Arial" w:cs="Arial"/>
          <w:lang w:val="en-US"/>
        </w:rPr>
        <w:t>?</w:t>
      </w:r>
    </w:p>
    <w:p w14:paraId="3BD7F5D5" w14:textId="18DBCB40" w:rsidR="007B2C4C" w:rsidRPr="000C6EBB" w:rsidRDefault="005F437C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1E6D16">
        <w:rPr>
          <w:rFonts w:ascii="Arial" w:hAnsi="Arial" w:cs="Arial"/>
          <w:lang w:val="en-US"/>
        </w:rPr>
        <w:t xml:space="preserve">ood choices </w:t>
      </w:r>
      <w:r>
        <w:rPr>
          <w:rFonts w:ascii="Arial" w:hAnsi="Arial" w:cs="Arial"/>
          <w:lang w:val="en-US"/>
        </w:rPr>
        <w:t xml:space="preserve">and </w:t>
      </w:r>
      <w:r w:rsidR="00CD455C">
        <w:rPr>
          <w:rFonts w:ascii="Arial" w:hAnsi="Arial" w:cs="Arial"/>
          <w:lang w:val="en-US"/>
        </w:rPr>
        <w:t xml:space="preserve">dietary </w:t>
      </w:r>
      <w:r>
        <w:rPr>
          <w:rFonts w:ascii="Arial" w:hAnsi="Arial" w:cs="Arial"/>
          <w:lang w:val="en-US"/>
        </w:rPr>
        <w:t xml:space="preserve">instructions </w:t>
      </w:r>
      <w:r w:rsidR="00ED4830">
        <w:rPr>
          <w:rFonts w:ascii="Arial" w:hAnsi="Arial" w:cs="Arial"/>
          <w:lang w:val="en-US"/>
        </w:rPr>
        <w:t xml:space="preserve">are </w:t>
      </w:r>
      <w:r w:rsidR="003534DF">
        <w:rPr>
          <w:rFonts w:ascii="Arial" w:hAnsi="Arial" w:cs="Arial"/>
          <w:lang w:val="en-US"/>
        </w:rPr>
        <w:t>depicted</w:t>
      </w:r>
      <w:r w:rsidR="00ED4830">
        <w:rPr>
          <w:rFonts w:ascii="Arial" w:hAnsi="Arial" w:cs="Arial"/>
          <w:lang w:val="en-US"/>
        </w:rPr>
        <w:t>, particularly in literature</w:t>
      </w:r>
      <w:r>
        <w:rPr>
          <w:rFonts w:ascii="Arial" w:hAnsi="Arial" w:cs="Arial"/>
          <w:lang w:val="en-US"/>
        </w:rPr>
        <w:t xml:space="preserve"> and the arts</w:t>
      </w:r>
      <w:r w:rsidR="00ED4830">
        <w:rPr>
          <w:rFonts w:ascii="Arial" w:hAnsi="Arial" w:cs="Arial"/>
          <w:lang w:val="en-US"/>
        </w:rPr>
        <w:t xml:space="preserve">, </w:t>
      </w:r>
      <w:r w:rsidR="00D04284">
        <w:rPr>
          <w:rFonts w:ascii="Arial" w:hAnsi="Arial" w:cs="Arial"/>
          <w:lang w:val="en-US"/>
        </w:rPr>
        <w:t>and these representation</w:t>
      </w:r>
      <w:r w:rsidR="00C56920">
        <w:rPr>
          <w:rFonts w:ascii="Arial" w:hAnsi="Arial" w:cs="Arial"/>
          <w:lang w:val="en-US"/>
        </w:rPr>
        <w:t>s</w:t>
      </w:r>
      <w:r w:rsidR="00D04284">
        <w:rPr>
          <w:rFonts w:ascii="Arial" w:hAnsi="Arial" w:cs="Arial"/>
          <w:lang w:val="en-US"/>
        </w:rPr>
        <w:t xml:space="preserve"> </w:t>
      </w:r>
      <w:r w:rsidR="00ED4830">
        <w:rPr>
          <w:rFonts w:ascii="Arial" w:hAnsi="Arial" w:cs="Arial"/>
          <w:lang w:val="en-US"/>
        </w:rPr>
        <w:t>reveal how they are perceived</w:t>
      </w:r>
      <w:r w:rsidR="00C56920">
        <w:rPr>
          <w:rFonts w:ascii="Arial" w:hAnsi="Arial" w:cs="Arial"/>
          <w:lang w:val="en-US"/>
        </w:rPr>
        <w:t>,</w:t>
      </w:r>
      <w:r w:rsidR="00ED4830">
        <w:rPr>
          <w:rFonts w:ascii="Arial" w:hAnsi="Arial" w:cs="Arial"/>
          <w:lang w:val="en-US"/>
        </w:rPr>
        <w:t xml:space="preserve"> </w:t>
      </w:r>
      <w:r w:rsidR="003534DF">
        <w:rPr>
          <w:rFonts w:ascii="Arial" w:hAnsi="Arial" w:cs="Arial"/>
          <w:lang w:val="en-US"/>
        </w:rPr>
        <w:t>partak</w:t>
      </w:r>
      <w:r w:rsidR="00C56920">
        <w:rPr>
          <w:rFonts w:ascii="Arial" w:hAnsi="Arial" w:cs="Arial"/>
          <w:lang w:val="en-US"/>
        </w:rPr>
        <w:t>ing</w:t>
      </w:r>
      <w:r w:rsidR="003534DF">
        <w:rPr>
          <w:rFonts w:ascii="Arial" w:hAnsi="Arial" w:cs="Arial"/>
          <w:lang w:val="en-US"/>
        </w:rPr>
        <w:t xml:space="preserve"> in turn in</w:t>
      </w:r>
      <w:r w:rsidR="00F51DA6">
        <w:rPr>
          <w:rFonts w:ascii="Arial" w:hAnsi="Arial" w:cs="Arial"/>
          <w:lang w:val="en-US"/>
        </w:rPr>
        <w:t xml:space="preserve"> their dissemination and elaboration</w:t>
      </w:r>
      <w:r w:rsidR="007B2C4C" w:rsidRPr="000C6EBB">
        <w:rPr>
          <w:rFonts w:ascii="Arial" w:hAnsi="Arial" w:cs="Arial"/>
          <w:lang w:val="en-US"/>
        </w:rPr>
        <w:t>.</w:t>
      </w:r>
    </w:p>
    <w:p w14:paraId="088F53A8" w14:textId="59D02822" w:rsidR="00405948" w:rsidRPr="000C6EBB" w:rsidRDefault="003C5E43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conference</w:t>
      </w:r>
      <w:r w:rsidR="00B8272B">
        <w:rPr>
          <w:rFonts w:ascii="Arial" w:hAnsi="Arial" w:cs="Arial"/>
          <w:lang w:val="en-US"/>
        </w:rPr>
        <w:t>, which, it is hoped, will be attended by participants from all horizons and different disciplines in the social sciences</w:t>
      </w:r>
      <w:r w:rsidR="00F503CF">
        <w:rPr>
          <w:rFonts w:ascii="Arial" w:hAnsi="Arial" w:cs="Arial"/>
          <w:lang w:val="en-US"/>
        </w:rPr>
        <w:t>, humanities, life sciences, and biomedicine</w:t>
      </w:r>
      <w:r w:rsidR="006209E7">
        <w:rPr>
          <w:rFonts w:ascii="Arial" w:hAnsi="Arial" w:cs="Arial"/>
          <w:lang w:val="en-US"/>
        </w:rPr>
        <w:t xml:space="preserve">, proposes to analyze this </w:t>
      </w:r>
      <w:r w:rsidR="00755123">
        <w:rPr>
          <w:rFonts w:ascii="Arial" w:hAnsi="Arial" w:cs="Arial"/>
          <w:lang w:val="en-US"/>
        </w:rPr>
        <w:t xml:space="preserve">non-exclusive </w:t>
      </w:r>
      <w:r w:rsidR="006209E7">
        <w:rPr>
          <w:rFonts w:ascii="Arial" w:hAnsi="Arial" w:cs="Arial"/>
          <w:lang w:val="en-US"/>
        </w:rPr>
        <w:t>set of questions and considerations</w:t>
      </w:r>
      <w:r w:rsidR="00A74C19" w:rsidRPr="000C6EBB">
        <w:rPr>
          <w:rFonts w:ascii="Arial" w:hAnsi="Arial" w:cs="Arial"/>
          <w:lang w:val="en-US"/>
        </w:rPr>
        <w:t>.</w:t>
      </w:r>
    </w:p>
    <w:p w14:paraId="7D891930" w14:textId="77777777" w:rsidR="00F62470" w:rsidRPr="000C6EBB" w:rsidRDefault="00F62470" w:rsidP="003B7E47">
      <w:pPr>
        <w:spacing w:line="360" w:lineRule="auto"/>
        <w:rPr>
          <w:rFonts w:ascii="Arial" w:hAnsi="Arial" w:cs="Arial"/>
          <w:lang w:val="en-US"/>
        </w:rPr>
      </w:pPr>
    </w:p>
    <w:p w14:paraId="0F983961" w14:textId="77A24EBD" w:rsidR="00700B9E" w:rsidRPr="000C6EBB" w:rsidRDefault="00C555E9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Many different themes could be </w:t>
      </w:r>
      <w:r w:rsidR="00C45DEA">
        <w:rPr>
          <w:rFonts w:ascii="Arial" w:hAnsi="Arial" w:cs="Arial"/>
          <w:lang w:val="en-US"/>
        </w:rPr>
        <w:t>examined, including for example</w:t>
      </w:r>
      <w:r w:rsidR="00760835" w:rsidRPr="000C6EBB">
        <w:rPr>
          <w:rFonts w:ascii="Arial" w:hAnsi="Arial" w:cs="Arial"/>
          <w:lang w:val="en-US"/>
        </w:rPr>
        <w:t>:</w:t>
      </w:r>
      <w:r w:rsidR="006743C0">
        <w:rPr>
          <w:rFonts w:ascii="Arial" w:hAnsi="Arial" w:cs="Arial"/>
          <w:lang w:val="en-US"/>
        </w:rPr>
        <w:t xml:space="preserve"> sumptuary laws; religious precepts and</w:t>
      </w:r>
      <w:r w:rsidR="006E587A">
        <w:rPr>
          <w:rFonts w:ascii="Arial" w:hAnsi="Arial" w:cs="Arial"/>
          <w:lang w:val="en-US"/>
        </w:rPr>
        <w:t xml:space="preserve"> prohibitions</w:t>
      </w:r>
      <w:r w:rsidR="00E2341B" w:rsidRPr="000C6EBB">
        <w:rPr>
          <w:rFonts w:ascii="Arial" w:hAnsi="Arial" w:cs="Arial"/>
          <w:lang w:val="en-US"/>
        </w:rPr>
        <w:t xml:space="preserve">; </w:t>
      </w:r>
      <w:r w:rsidR="006E587A">
        <w:rPr>
          <w:rFonts w:ascii="Arial" w:hAnsi="Arial" w:cs="Arial"/>
          <w:lang w:val="en-US"/>
        </w:rPr>
        <w:t xml:space="preserve">(past and present) purity and contamination; the present-day obligation to </w:t>
      </w:r>
      <w:r w:rsidR="00D86269">
        <w:rPr>
          <w:rFonts w:ascii="Arial" w:hAnsi="Arial" w:cs="Arial"/>
          <w:lang w:val="en-US"/>
        </w:rPr>
        <w:t xml:space="preserve">have a healthy diet; the notion of sobriety or, on the contrary, of sharing in libations; real or perceived constraints; diets; </w:t>
      </w:r>
      <w:r w:rsidR="00CB53F2">
        <w:rPr>
          <w:rFonts w:ascii="Arial" w:hAnsi="Arial" w:cs="Arial"/>
          <w:lang w:val="en-US"/>
        </w:rPr>
        <w:t xml:space="preserve">the rules governing family eating; </w:t>
      </w:r>
      <w:r w:rsidR="00E9036D">
        <w:rPr>
          <w:rFonts w:ascii="Arial" w:hAnsi="Arial" w:cs="Arial"/>
          <w:lang w:val="en-US"/>
        </w:rPr>
        <w:t>limiting food waste</w:t>
      </w:r>
      <w:r w:rsidR="00926AAF">
        <w:rPr>
          <w:rFonts w:ascii="Arial" w:hAnsi="Arial" w:cs="Arial"/>
          <w:lang w:val="en-US"/>
        </w:rPr>
        <w:t>;</w:t>
      </w:r>
      <w:r w:rsidR="00E9036D">
        <w:rPr>
          <w:rFonts w:ascii="Arial" w:hAnsi="Arial" w:cs="Arial"/>
          <w:lang w:val="en-US"/>
        </w:rPr>
        <w:t xml:space="preserve"> concern with animal welfare and that of the planet; </w:t>
      </w:r>
      <w:r w:rsidR="00932ABB">
        <w:rPr>
          <w:rFonts w:ascii="Arial" w:hAnsi="Arial" w:cs="Arial"/>
          <w:lang w:val="en-US"/>
        </w:rPr>
        <w:t xml:space="preserve">systems to grade and label </w:t>
      </w:r>
      <w:r w:rsidR="00E858C3">
        <w:rPr>
          <w:rFonts w:ascii="Arial" w:hAnsi="Arial" w:cs="Arial"/>
          <w:lang w:val="en-US"/>
        </w:rPr>
        <w:t xml:space="preserve">nutritional quality; malnutrition as an illness; </w:t>
      </w:r>
      <w:r w:rsidR="000116A4">
        <w:rPr>
          <w:rFonts w:ascii="Arial" w:hAnsi="Arial" w:cs="Arial"/>
          <w:lang w:val="en-US"/>
        </w:rPr>
        <w:t>and so on and so forth.</w:t>
      </w:r>
    </w:p>
    <w:p w14:paraId="5DDE0A4A" w14:textId="77777777" w:rsidR="00F77F3D" w:rsidRPr="000C6EBB" w:rsidRDefault="00F77F3D" w:rsidP="003B7E47">
      <w:pPr>
        <w:spacing w:line="360" w:lineRule="auto"/>
        <w:rPr>
          <w:rFonts w:ascii="Arial" w:hAnsi="Arial" w:cs="Arial"/>
          <w:lang w:val="en-US"/>
        </w:rPr>
      </w:pPr>
    </w:p>
    <w:p w14:paraId="2A3DA0BC" w14:textId="1F703FD2" w:rsidR="00580DDC" w:rsidRPr="000C6EBB" w:rsidRDefault="00FB1F9B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Long</w:t>
      </w:r>
      <w:r w:rsidR="00F34123">
        <w:rPr>
          <w:rFonts w:ascii="Arial" w:hAnsi="Arial" w:cs="Arial"/>
          <w:lang w:val="en-US"/>
        </w:rPr>
        <w:t>-term historical enquiry will focus on the origin</w:t>
      </w:r>
      <w:r w:rsidR="00794E2B">
        <w:rPr>
          <w:rFonts w:ascii="Arial" w:hAnsi="Arial" w:cs="Arial"/>
          <w:lang w:val="en-US"/>
        </w:rPr>
        <w:t>s</w:t>
      </w:r>
      <w:r w:rsidR="00F34123">
        <w:rPr>
          <w:rFonts w:ascii="Arial" w:hAnsi="Arial" w:cs="Arial"/>
          <w:lang w:val="en-US"/>
        </w:rPr>
        <w:t xml:space="preserve"> of </w:t>
      </w:r>
      <w:r w:rsidR="00600832">
        <w:rPr>
          <w:rFonts w:ascii="Arial" w:hAnsi="Arial" w:cs="Arial"/>
          <w:lang w:val="en-US"/>
        </w:rPr>
        <w:t>constraints on food practices, seeking to discern their initial reason</w:t>
      </w:r>
      <w:r w:rsidR="00FF7BF9">
        <w:rPr>
          <w:rFonts w:ascii="Arial" w:hAnsi="Arial" w:cs="Arial"/>
          <w:lang w:val="en-US"/>
        </w:rPr>
        <w:t>s</w:t>
      </w:r>
      <w:r w:rsidR="00600832">
        <w:rPr>
          <w:rFonts w:ascii="Arial" w:hAnsi="Arial" w:cs="Arial"/>
          <w:lang w:val="en-US"/>
        </w:rPr>
        <w:t xml:space="preserve"> and trace their descent through various processes which</w:t>
      </w:r>
      <w:r w:rsidR="00C54262">
        <w:rPr>
          <w:rFonts w:ascii="Arial" w:hAnsi="Arial" w:cs="Arial"/>
          <w:lang w:val="en-US"/>
        </w:rPr>
        <w:t>,</w:t>
      </w:r>
      <w:r w:rsidR="00600832">
        <w:rPr>
          <w:rFonts w:ascii="Arial" w:hAnsi="Arial" w:cs="Arial"/>
          <w:lang w:val="en-US"/>
        </w:rPr>
        <w:t xml:space="preserve"> though forgotten</w:t>
      </w:r>
      <w:r w:rsidR="00C54262">
        <w:rPr>
          <w:rFonts w:ascii="Arial" w:hAnsi="Arial" w:cs="Arial"/>
          <w:lang w:val="en-US"/>
        </w:rPr>
        <w:t>,</w:t>
      </w:r>
      <w:r w:rsidR="00600832">
        <w:rPr>
          <w:rFonts w:ascii="Arial" w:hAnsi="Arial" w:cs="Arial"/>
          <w:lang w:val="en-US"/>
        </w:rPr>
        <w:t xml:space="preserve"> persist in implicit form.</w:t>
      </w:r>
      <w:r w:rsidR="00C54262">
        <w:rPr>
          <w:rFonts w:ascii="Arial" w:hAnsi="Arial" w:cs="Arial"/>
          <w:lang w:val="en-US"/>
        </w:rPr>
        <w:t xml:space="preserve"> Archives and textual sources on which historical scholarship relies provide a rich set of data, but </w:t>
      </w:r>
      <w:r w:rsidR="00E47EE3">
        <w:rPr>
          <w:rFonts w:ascii="Arial" w:hAnsi="Arial" w:cs="Arial"/>
          <w:lang w:val="en-US"/>
        </w:rPr>
        <w:t>care will be required to disentangle the reality of practices from the web of norms underpinning them.</w:t>
      </w:r>
      <w:r w:rsidR="00F77F3D" w:rsidRPr="000C6EBB">
        <w:rPr>
          <w:rFonts w:ascii="Arial" w:hAnsi="Arial" w:cs="Arial"/>
          <w:lang w:val="en-US"/>
        </w:rPr>
        <w:t xml:space="preserve"> </w:t>
      </w:r>
    </w:p>
    <w:p w14:paraId="194C1CB3" w14:textId="4BA1D71C" w:rsidR="00486631" w:rsidRPr="000C6EBB" w:rsidRDefault="000F6380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721D70">
        <w:rPr>
          <w:rFonts w:ascii="Arial" w:hAnsi="Arial" w:cs="Arial"/>
          <w:lang w:val="en-US"/>
        </w:rPr>
        <w:t>olite usage and behavior deemed morally right</w:t>
      </w:r>
      <w:r w:rsidR="00C778BE">
        <w:rPr>
          <w:rFonts w:ascii="Arial" w:hAnsi="Arial" w:cs="Arial"/>
          <w:lang w:val="en-US"/>
        </w:rPr>
        <w:t>—</w:t>
      </w:r>
      <w:r w:rsidR="00721D70">
        <w:rPr>
          <w:rFonts w:ascii="Arial" w:hAnsi="Arial" w:cs="Arial"/>
          <w:lang w:val="en-US"/>
        </w:rPr>
        <w:t xml:space="preserve">as </w:t>
      </w:r>
      <w:r w:rsidR="00703C3E">
        <w:rPr>
          <w:rFonts w:ascii="Arial" w:hAnsi="Arial" w:cs="Arial"/>
          <w:lang w:val="en-US"/>
        </w:rPr>
        <w:t xml:space="preserve">codified </w:t>
      </w:r>
      <w:r w:rsidR="00773008">
        <w:rPr>
          <w:rFonts w:ascii="Arial" w:hAnsi="Arial" w:cs="Arial"/>
          <w:lang w:val="en-US"/>
        </w:rPr>
        <w:t xml:space="preserve">in </w:t>
      </w:r>
      <w:r w:rsidR="006979E1">
        <w:rPr>
          <w:rFonts w:ascii="Arial" w:hAnsi="Arial" w:cs="Arial"/>
          <w:lang w:val="en-US"/>
        </w:rPr>
        <w:t xml:space="preserve">various types of </w:t>
      </w:r>
      <w:r w:rsidR="00B47176">
        <w:rPr>
          <w:rFonts w:ascii="Arial" w:hAnsi="Arial" w:cs="Arial"/>
          <w:lang w:val="en-US"/>
        </w:rPr>
        <w:t xml:space="preserve">guide </w:t>
      </w:r>
      <w:r w:rsidR="006979E1">
        <w:rPr>
          <w:rFonts w:ascii="Arial" w:hAnsi="Arial" w:cs="Arial"/>
          <w:lang w:val="en-US"/>
        </w:rPr>
        <w:t xml:space="preserve">or </w:t>
      </w:r>
      <w:r w:rsidR="00B47176">
        <w:rPr>
          <w:rFonts w:ascii="Arial" w:hAnsi="Arial" w:cs="Arial"/>
          <w:lang w:val="en-US"/>
        </w:rPr>
        <w:t xml:space="preserve">handbook </w:t>
      </w:r>
      <w:r w:rsidR="00C812FE">
        <w:rPr>
          <w:rFonts w:ascii="Arial" w:hAnsi="Arial" w:cs="Arial"/>
          <w:lang w:val="en-US"/>
        </w:rPr>
        <w:t xml:space="preserve">on </w:t>
      </w:r>
      <w:r w:rsidR="000349FF">
        <w:rPr>
          <w:rFonts w:ascii="Arial" w:hAnsi="Arial" w:cs="Arial"/>
          <w:lang w:val="en-US"/>
        </w:rPr>
        <w:t>good manners</w:t>
      </w:r>
      <w:r w:rsidR="00C778BE">
        <w:rPr>
          <w:rFonts w:ascii="Arial" w:hAnsi="Arial" w:cs="Arial"/>
          <w:lang w:val="en-US"/>
        </w:rPr>
        <w:t>—</w:t>
      </w:r>
      <w:r>
        <w:rPr>
          <w:rFonts w:ascii="Arial" w:hAnsi="Arial" w:cs="Arial"/>
          <w:lang w:val="en-US"/>
        </w:rPr>
        <w:t>provide a clear example</w:t>
      </w:r>
      <w:r w:rsidR="000349FF">
        <w:rPr>
          <w:rFonts w:ascii="Arial" w:hAnsi="Arial" w:cs="Arial"/>
          <w:lang w:val="en-US"/>
        </w:rPr>
        <w:t xml:space="preserve">: to what extent </w:t>
      </w:r>
      <w:r w:rsidR="00B42B3F">
        <w:rPr>
          <w:rFonts w:ascii="Arial" w:hAnsi="Arial" w:cs="Arial"/>
          <w:lang w:val="en-US"/>
        </w:rPr>
        <w:t>w</w:t>
      </w:r>
      <w:r w:rsidR="007054B1">
        <w:rPr>
          <w:rFonts w:ascii="Arial" w:hAnsi="Arial" w:cs="Arial"/>
          <w:lang w:val="en-US"/>
        </w:rPr>
        <w:t>ere</w:t>
      </w:r>
      <w:r w:rsidR="00B42B3F">
        <w:rPr>
          <w:rFonts w:ascii="Arial" w:hAnsi="Arial" w:cs="Arial"/>
          <w:lang w:val="en-US"/>
        </w:rPr>
        <w:t xml:space="preserve"> the idea</w:t>
      </w:r>
      <w:r w:rsidR="00F11C87">
        <w:rPr>
          <w:rFonts w:ascii="Arial" w:hAnsi="Arial" w:cs="Arial"/>
          <w:lang w:val="en-US"/>
        </w:rPr>
        <w:t>l</w:t>
      </w:r>
      <w:r w:rsidR="007054B1">
        <w:rPr>
          <w:rFonts w:ascii="Arial" w:hAnsi="Arial" w:cs="Arial"/>
          <w:lang w:val="en-US"/>
        </w:rPr>
        <w:t>s</w:t>
      </w:r>
      <w:r w:rsidR="00B42B3F">
        <w:rPr>
          <w:rFonts w:ascii="Arial" w:hAnsi="Arial" w:cs="Arial"/>
          <w:lang w:val="en-US"/>
        </w:rPr>
        <w:t xml:space="preserve"> of moderation and self-control </w:t>
      </w:r>
      <w:r w:rsidR="00F11C87">
        <w:rPr>
          <w:rFonts w:ascii="Arial" w:hAnsi="Arial" w:cs="Arial"/>
          <w:lang w:val="en-US"/>
        </w:rPr>
        <w:t xml:space="preserve">practiced </w:t>
      </w:r>
      <w:r w:rsidR="00B42B3F">
        <w:rPr>
          <w:rFonts w:ascii="Arial" w:hAnsi="Arial" w:cs="Arial"/>
          <w:lang w:val="en-US"/>
        </w:rPr>
        <w:t xml:space="preserve">by those </w:t>
      </w:r>
      <w:r w:rsidR="00E86C12">
        <w:rPr>
          <w:rFonts w:ascii="Arial" w:hAnsi="Arial" w:cs="Arial"/>
          <w:lang w:val="en-US"/>
        </w:rPr>
        <w:t xml:space="preserve">exhorted to apply </w:t>
      </w:r>
      <w:r w:rsidR="00B42B3F">
        <w:rPr>
          <w:rFonts w:ascii="Arial" w:hAnsi="Arial" w:cs="Arial"/>
          <w:lang w:val="en-US"/>
        </w:rPr>
        <w:t>the</w:t>
      </w:r>
      <w:r w:rsidR="005C17A6">
        <w:rPr>
          <w:rFonts w:ascii="Arial" w:hAnsi="Arial" w:cs="Arial"/>
          <w:lang w:val="en-US"/>
        </w:rPr>
        <w:t>m</w:t>
      </w:r>
      <w:r w:rsidR="00B42B3F">
        <w:rPr>
          <w:rFonts w:ascii="Arial" w:hAnsi="Arial" w:cs="Arial"/>
          <w:lang w:val="en-US"/>
        </w:rPr>
        <w:t xml:space="preserve">? </w:t>
      </w:r>
      <w:r w:rsidR="007F6C9C">
        <w:rPr>
          <w:rFonts w:ascii="Arial" w:hAnsi="Arial" w:cs="Arial"/>
          <w:lang w:val="en-US"/>
        </w:rPr>
        <w:t>T</w:t>
      </w:r>
      <w:r w:rsidR="009B41F9">
        <w:rPr>
          <w:rFonts w:ascii="Arial" w:hAnsi="Arial" w:cs="Arial"/>
          <w:lang w:val="en-US"/>
        </w:rPr>
        <w:t>o what group d</w:t>
      </w:r>
      <w:r w:rsidR="007F6C9C">
        <w:rPr>
          <w:rFonts w:ascii="Arial" w:hAnsi="Arial" w:cs="Arial"/>
          <w:lang w:val="en-US"/>
        </w:rPr>
        <w:t>id</w:t>
      </w:r>
      <w:r w:rsidR="009B41F9">
        <w:rPr>
          <w:rFonts w:ascii="Arial" w:hAnsi="Arial" w:cs="Arial"/>
          <w:lang w:val="en-US"/>
        </w:rPr>
        <w:t xml:space="preserve"> </w:t>
      </w:r>
      <w:r w:rsidR="005C17A6">
        <w:rPr>
          <w:rFonts w:ascii="Arial" w:hAnsi="Arial" w:cs="Arial"/>
          <w:lang w:val="en-US"/>
        </w:rPr>
        <w:t xml:space="preserve">those </w:t>
      </w:r>
      <w:r w:rsidR="009B41F9">
        <w:rPr>
          <w:rFonts w:ascii="Arial" w:hAnsi="Arial" w:cs="Arial"/>
          <w:lang w:val="en-US"/>
        </w:rPr>
        <w:t>obliged to follow strict rules belong? On this point,</w:t>
      </w:r>
      <w:r w:rsidR="005C17A6">
        <w:rPr>
          <w:rFonts w:ascii="Arial" w:hAnsi="Arial" w:cs="Arial"/>
          <w:lang w:val="en-US"/>
        </w:rPr>
        <w:t xml:space="preserve"> it is essential to take into account </w:t>
      </w:r>
      <w:r w:rsidR="009B41F9">
        <w:rPr>
          <w:rFonts w:ascii="Arial" w:hAnsi="Arial" w:cs="Arial"/>
          <w:lang w:val="en-US"/>
        </w:rPr>
        <w:t>the connection between the private individual and the collective body</w:t>
      </w:r>
      <w:r w:rsidR="00F77F3D" w:rsidRPr="000C6EBB">
        <w:rPr>
          <w:rFonts w:ascii="Arial" w:hAnsi="Arial" w:cs="Arial"/>
          <w:lang w:val="en-US"/>
        </w:rPr>
        <w:t xml:space="preserve">. </w:t>
      </w:r>
      <w:r w:rsidR="00261B9F">
        <w:rPr>
          <w:rFonts w:ascii="Arial" w:hAnsi="Arial" w:cs="Arial"/>
          <w:lang w:val="en-US"/>
        </w:rPr>
        <w:t xml:space="preserve">Individuals, either alone or in company, </w:t>
      </w:r>
      <w:r w:rsidR="00AC56D4">
        <w:rPr>
          <w:rFonts w:ascii="Arial" w:hAnsi="Arial" w:cs="Arial"/>
          <w:lang w:val="en-US"/>
        </w:rPr>
        <w:t xml:space="preserve">may well allow themselves freedoms </w:t>
      </w:r>
      <w:r w:rsidR="00261B9F">
        <w:rPr>
          <w:rFonts w:ascii="Arial" w:hAnsi="Arial" w:cs="Arial"/>
          <w:lang w:val="en-US"/>
        </w:rPr>
        <w:t>w</w:t>
      </w:r>
      <w:r w:rsidR="00C9764A">
        <w:rPr>
          <w:rFonts w:ascii="Arial" w:hAnsi="Arial" w:cs="Arial"/>
          <w:lang w:val="en-US"/>
        </w:rPr>
        <w:t>ith instructions to which their community</w:t>
      </w:r>
      <w:r w:rsidR="00261B9F">
        <w:rPr>
          <w:rFonts w:ascii="Arial" w:hAnsi="Arial" w:cs="Arial"/>
          <w:lang w:val="en-US"/>
        </w:rPr>
        <w:t>—represented by the majority—are meant to conform</w:t>
      </w:r>
      <w:r w:rsidR="00406DC4">
        <w:rPr>
          <w:rFonts w:ascii="Arial" w:hAnsi="Arial" w:cs="Arial"/>
          <w:lang w:val="en-US"/>
        </w:rPr>
        <w:t>: but is this freedom</w:t>
      </w:r>
      <w:r w:rsidR="00CE0154">
        <w:rPr>
          <w:rFonts w:ascii="Arial" w:hAnsi="Arial" w:cs="Arial"/>
          <w:lang w:val="en-US"/>
        </w:rPr>
        <w:t xml:space="preserve"> entire and complete?</w:t>
      </w:r>
    </w:p>
    <w:p w14:paraId="17F5AEAF" w14:textId="6ECDD07A" w:rsidR="00F77F3D" w:rsidRPr="000C6EBB" w:rsidRDefault="003C002B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7357A6">
        <w:rPr>
          <w:rFonts w:ascii="Arial" w:hAnsi="Arial" w:cs="Arial"/>
          <w:lang w:val="en-US"/>
        </w:rPr>
        <w:t xml:space="preserve">urthermore, food behavior acts as a marker of </w:t>
      </w:r>
      <w:r>
        <w:rPr>
          <w:rFonts w:ascii="Arial" w:hAnsi="Arial" w:cs="Arial"/>
          <w:lang w:val="en-US"/>
        </w:rPr>
        <w:t>group-</w:t>
      </w:r>
      <w:r w:rsidR="007357A6">
        <w:rPr>
          <w:rFonts w:ascii="Arial" w:hAnsi="Arial" w:cs="Arial"/>
          <w:lang w:val="en-US"/>
        </w:rPr>
        <w:t xml:space="preserve">belonging, and it </w:t>
      </w:r>
      <w:r w:rsidR="00615050">
        <w:rPr>
          <w:rFonts w:ascii="Arial" w:hAnsi="Arial" w:cs="Arial"/>
          <w:lang w:val="en-US"/>
        </w:rPr>
        <w:t xml:space="preserve">will be interesting to </w:t>
      </w:r>
      <w:r>
        <w:rPr>
          <w:rFonts w:ascii="Arial" w:hAnsi="Arial" w:cs="Arial"/>
          <w:lang w:val="en-US"/>
        </w:rPr>
        <w:t xml:space="preserve">chart </w:t>
      </w:r>
      <w:r w:rsidR="00615050">
        <w:rPr>
          <w:rFonts w:ascii="Arial" w:hAnsi="Arial" w:cs="Arial"/>
          <w:lang w:val="en-US"/>
        </w:rPr>
        <w:t xml:space="preserve">the path taken by </w:t>
      </w:r>
      <w:r w:rsidR="00DF5A5B">
        <w:rPr>
          <w:rFonts w:ascii="Arial" w:hAnsi="Arial" w:cs="Arial"/>
          <w:lang w:val="en-US"/>
        </w:rPr>
        <w:t>such</w:t>
      </w:r>
      <w:r w:rsidR="00615050">
        <w:rPr>
          <w:rFonts w:ascii="Arial" w:hAnsi="Arial" w:cs="Arial"/>
          <w:lang w:val="en-US"/>
        </w:rPr>
        <w:t xml:space="preserve"> discriminatory practices </w:t>
      </w:r>
      <w:r>
        <w:rPr>
          <w:rFonts w:ascii="Arial" w:hAnsi="Arial" w:cs="Arial"/>
          <w:lang w:val="en-US"/>
        </w:rPr>
        <w:t xml:space="preserve">over the long term, </w:t>
      </w:r>
      <w:r w:rsidR="00D62B6D">
        <w:rPr>
          <w:rFonts w:ascii="Arial" w:hAnsi="Arial" w:cs="Arial"/>
          <w:lang w:val="en-US"/>
        </w:rPr>
        <w:t xml:space="preserve">together </w:t>
      </w:r>
      <w:r w:rsidR="00615050">
        <w:rPr>
          <w:rFonts w:ascii="Arial" w:hAnsi="Arial" w:cs="Arial"/>
          <w:lang w:val="en-US"/>
        </w:rPr>
        <w:t xml:space="preserve">with their </w:t>
      </w:r>
      <w:r>
        <w:rPr>
          <w:rFonts w:ascii="Arial" w:hAnsi="Arial" w:cs="Arial"/>
          <w:lang w:val="en-US"/>
        </w:rPr>
        <w:t xml:space="preserve">legacies, </w:t>
      </w:r>
      <w:r w:rsidR="00906267">
        <w:rPr>
          <w:rFonts w:ascii="Arial" w:hAnsi="Arial" w:cs="Arial"/>
          <w:lang w:val="en-US"/>
        </w:rPr>
        <w:t>alterations</w:t>
      </w:r>
      <w:r>
        <w:rPr>
          <w:rFonts w:ascii="Arial" w:hAnsi="Arial" w:cs="Arial"/>
          <w:lang w:val="en-US"/>
        </w:rPr>
        <w:t xml:space="preserve">, </w:t>
      </w:r>
      <w:r w:rsidR="00DF5A5B">
        <w:rPr>
          <w:rFonts w:ascii="Arial" w:hAnsi="Arial" w:cs="Arial"/>
          <w:lang w:val="en-US"/>
        </w:rPr>
        <w:t>re-</w:t>
      </w:r>
      <w:r w:rsidR="00D62B6D">
        <w:rPr>
          <w:rFonts w:ascii="Arial" w:hAnsi="Arial" w:cs="Arial"/>
          <w:lang w:val="en-US"/>
        </w:rPr>
        <w:t xml:space="preserve">creations, and inventions </w:t>
      </w:r>
      <w:r w:rsidR="007178DC">
        <w:rPr>
          <w:rFonts w:ascii="Arial" w:hAnsi="Arial" w:cs="Arial"/>
          <w:lang w:val="en-US"/>
        </w:rPr>
        <w:t xml:space="preserve">even. </w:t>
      </w:r>
      <w:r w:rsidR="00A4773B">
        <w:rPr>
          <w:rFonts w:ascii="Arial" w:hAnsi="Arial" w:cs="Arial"/>
          <w:lang w:val="en-US"/>
        </w:rPr>
        <w:t>Are</w:t>
      </w:r>
      <w:r w:rsidR="007178DC">
        <w:rPr>
          <w:rFonts w:ascii="Arial" w:hAnsi="Arial" w:cs="Arial"/>
          <w:lang w:val="en-US"/>
        </w:rPr>
        <w:t xml:space="preserve"> present-</w:t>
      </w:r>
      <w:r w:rsidR="007178DC">
        <w:rPr>
          <w:rFonts w:ascii="Arial" w:hAnsi="Arial" w:cs="Arial"/>
          <w:lang w:val="en-US"/>
        </w:rPr>
        <w:lastRenderedPageBreak/>
        <w:t>day vegans</w:t>
      </w:r>
      <w:r w:rsidR="00A4773B">
        <w:rPr>
          <w:rFonts w:ascii="Arial" w:hAnsi="Arial" w:cs="Arial"/>
          <w:lang w:val="en-US"/>
        </w:rPr>
        <w:t xml:space="preserve"> the same as </w:t>
      </w:r>
      <w:r w:rsidR="00906267">
        <w:rPr>
          <w:rFonts w:ascii="Arial" w:hAnsi="Arial" w:cs="Arial"/>
          <w:lang w:val="en-US"/>
        </w:rPr>
        <w:t xml:space="preserve">the strict vegetarians </w:t>
      </w:r>
      <w:r w:rsidR="00A4773B">
        <w:rPr>
          <w:rFonts w:ascii="Arial" w:hAnsi="Arial" w:cs="Arial"/>
          <w:lang w:val="en-US"/>
        </w:rPr>
        <w:t xml:space="preserve">who pioneered this </w:t>
      </w:r>
      <w:r w:rsidR="003143D6">
        <w:rPr>
          <w:rFonts w:ascii="Arial" w:hAnsi="Arial" w:cs="Arial"/>
          <w:lang w:val="en-US"/>
        </w:rPr>
        <w:t>practice</w:t>
      </w:r>
      <w:r w:rsidR="007178DC">
        <w:rPr>
          <w:rFonts w:ascii="Arial" w:hAnsi="Arial" w:cs="Arial"/>
          <w:lang w:val="en-US"/>
        </w:rPr>
        <w:t xml:space="preserve">? </w:t>
      </w:r>
      <w:r w:rsidR="003143D6">
        <w:rPr>
          <w:rFonts w:ascii="Arial" w:hAnsi="Arial" w:cs="Arial"/>
          <w:lang w:val="en-US"/>
        </w:rPr>
        <w:t>Historical analysis provides one line of enquiry f</w:t>
      </w:r>
      <w:r w:rsidR="00887A58">
        <w:rPr>
          <w:rFonts w:ascii="Arial" w:hAnsi="Arial" w:cs="Arial"/>
          <w:lang w:val="en-US"/>
        </w:rPr>
        <w:t xml:space="preserve">or </w:t>
      </w:r>
      <w:r w:rsidR="003143D6">
        <w:rPr>
          <w:rFonts w:ascii="Arial" w:hAnsi="Arial" w:cs="Arial"/>
          <w:lang w:val="en-US"/>
        </w:rPr>
        <w:t xml:space="preserve">such </w:t>
      </w:r>
      <w:r w:rsidR="00887A58">
        <w:rPr>
          <w:rFonts w:ascii="Arial" w:hAnsi="Arial" w:cs="Arial"/>
          <w:lang w:val="en-US"/>
        </w:rPr>
        <w:t>questions based on a connection between past and present</w:t>
      </w:r>
      <w:r w:rsidR="00F77F3D" w:rsidRPr="000C6EBB">
        <w:rPr>
          <w:rFonts w:ascii="Arial" w:hAnsi="Arial" w:cs="Arial"/>
          <w:lang w:val="en-US"/>
        </w:rPr>
        <w:t>.</w:t>
      </w:r>
    </w:p>
    <w:p w14:paraId="473B3721" w14:textId="6BAB69A7" w:rsidR="00566730" w:rsidRPr="000C6EBB" w:rsidRDefault="00B7470F" w:rsidP="003B7E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Dietary choices, instructions, and precepts may </w:t>
      </w:r>
      <w:r w:rsidR="00B01C5F">
        <w:rPr>
          <w:rFonts w:ascii="Arial" w:hAnsi="Arial" w:cs="Arial"/>
          <w:lang w:val="en-US"/>
        </w:rPr>
        <w:t xml:space="preserve">to an </w:t>
      </w:r>
      <w:r w:rsidR="00C01E3D">
        <w:rPr>
          <w:rFonts w:ascii="Arial" w:hAnsi="Arial" w:cs="Arial"/>
          <w:lang w:val="en-US"/>
        </w:rPr>
        <w:t xml:space="preserve">increasing </w:t>
      </w:r>
      <w:r w:rsidR="00B01C5F">
        <w:rPr>
          <w:rFonts w:ascii="Arial" w:hAnsi="Arial" w:cs="Arial"/>
          <w:lang w:val="en-US"/>
        </w:rPr>
        <w:t xml:space="preserve">extent </w:t>
      </w:r>
      <w:r>
        <w:rPr>
          <w:rFonts w:ascii="Arial" w:hAnsi="Arial" w:cs="Arial"/>
          <w:lang w:val="en-US"/>
        </w:rPr>
        <w:t xml:space="preserve">be thought of in relation to </w:t>
      </w:r>
      <w:r w:rsidR="00C01E3D">
        <w:rPr>
          <w:rFonts w:ascii="Arial" w:hAnsi="Arial" w:cs="Arial"/>
          <w:lang w:val="en-US"/>
        </w:rPr>
        <w:t xml:space="preserve">the media, </w:t>
      </w:r>
      <w:r w:rsidR="002F6E48">
        <w:rPr>
          <w:rFonts w:ascii="Arial" w:hAnsi="Arial" w:cs="Arial"/>
          <w:lang w:val="en-US"/>
        </w:rPr>
        <w:t xml:space="preserve">and arguably </w:t>
      </w:r>
      <w:r w:rsidR="00C01E3D">
        <w:rPr>
          <w:rFonts w:ascii="Arial" w:hAnsi="Arial" w:cs="Arial"/>
          <w:lang w:val="en-US"/>
        </w:rPr>
        <w:t xml:space="preserve">as </w:t>
      </w:r>
      <w:r w:rsidR="00B86DA7">
        <w:rPr>
          <w:rFonts w:ascii="Arial" w:hAnsi="Arial" w:cs="Arial"/>
          <w:lang w:val="en-US"/>
        </w:rPr>
        <w:t xml:space="preserve">being </w:t>
      </w:r>
      <w:r w:rsidR="002F6E48">
        <w:rPr>
          <w:rFonts w:ascii="Arial" w:hAnsi="Arial" w:cs="Arial"/>
          <w:lang w:val="en-US"/>
        </w:rPr>
        <w:t>influenced by</w:t>
      </w:r>
      <w:r w:rsidR="00C01E3D">
        <w:rPr>
          <w:rFonts w:ascii="Arial" w:hAnsi="Arial" w:cs="Arial"/>
          <w:lang w:val="en-US"/>
        </w:rPr>
        <w:t xml:space="preserve"> it</w:t>
      </w:r>
      <w:r w:rsidR="00B616DF" w:rsidRPr="000C6EBB">
        <w:rPr>
          <w:rFonts w:ascii="Arial" w:hAnsi="Arial" w:cs="Arial"/>
          <w:lang w:val="en-US"/>
        </w:rPr>
        <w:t>.</w:t>
      </w:r>
      <w:r w:rsidR="00A476B3">
        <w:rPr>
          <w:rFonts w:ascii="Arial" w:hAnsi="Arial" w:cs="Arial"/>
          <w:lang w:val="en-US"/>
        </w:rPr>
        <w:t xml:space="preserve"> </w:t>
      </w:r>
      <w:r w:rsidR="00161DC3">
        <w:rPr>
          <w:rFonts w:ascii="Arial" w:hAnsi="Arial" w:cs="Arial"/>
          <w:lang w:val="en-US"/>
        </w:rPr>
        <w:t xml:space="preserve">There is a constant circulation of discourse in the guise of expertise, advice, criticism, and </w:t>
      </w:r>
      <w:r w:rsidR="00F47A06">
        <w:rPr>
          <w:rFonts w:ascii="Arial" w:hAnsi="Arial" w:cs="Arial"/>
          <w:lang w:val="en-US"/>
        </w:rPr>
        <w:t xml:space="preserve">personal testimony </w:t>
      </w:r>
      <w:r w:rsidR="00BD18BF">
        <w:rPr>
          <w:rFonts w:ascii="Arial" w:hAnsi="Arial" w:cs="Arial"/>
          <w:lang w:val="en-US"/>
        </w:rPr>
        <w:t>(now in blogs).</w:t>
      </w:r>
      <w:r w:rsidR="000F0C47">
        <w:rPr>
          <w:rFonts w:ascii="Arial" w:hAnsi="Arial" w:cs="Arial"/>
          <w:lang w:val="en-US"/>
        </w:rPr>
        <w:t xml:space="preserve"> </w:t>
      </w:r>
      <w:r w:rsidR="00F47A06">
        <w:rPr>
          <w:rFonts w:ascii="Arial" w:hAnsi="Arial" w:cs="Arial"/>
          <w:lang w:val="en-US"/>
        </w:rPr>
        <w:t xml:space="preserve">Messages </w:t>
      </w:r>
      <w:r w:rsidR="007D4DFB">
        <w:rPr>
          <w:rFonts w:ascii="Arial" w:hAnsi="Arial" w:cs="Arial"/>
          <w:lang w:val="en-US"/>
        </w:rPr>
        <w:t xml:space="preserve">relayed by institutions (national </w:t>
      </w:r>
      <w:r w:rsidR="003D1261">
        <w:rPr>
          <w:rFonts w:ascii="Arial" w:hAnsi="Arial" w:cs="Arial"/>
          <w:lang w:val="en-US"/>
        </w:rPr>
        <w:t xml:space="preserve">schemes, communication </w:t>
      </w:r>
      <w:r w:rsidR="002D4905">
        <w:rPr>
          <w:rFonts w:ascii="Arial" w:hAnsi="Arial" w:cs="Arial"/>
          <w:lang w:val="en-US"/>
        </w:rPr>
        <w:t xml:space="preserve">campaigns </w:t>
      </w:r>
      <w:r w:rsidR="003D1261">
        <w:rPr>
          <w:rFonts w:ascii="Arial" w:hAnsi="Arial" w:cs="Arial"/>
          <w:lang w:val="en-US"/>
        </w:rPr>
        <w:t>by various organi</w:t>
      </w:r>
      <w:r w:rsidR="00230619">
        <w:rPr>
          <w:rFonts w:ascii="Arial" w:hAnsi="Arial" w:cs="Arial"/>
          <w:lang w:val="en-US"/>
        </w:rPr>
        <w:t>zations)</w:t>
      </w:r>
      <w:r w:rsidR="000F0C47">
        <w:rPr>
          <w:rFonts w:ascii="Arial" w:hAnsi="Arial" w:cs="Arial"/>
          <w:lang w:val="en-US"/>
        </w:rPr>
        <w:t xml:space="preserve"> </w:t>
      </w:r>
      <w:r w:rsidR="003D1261">
        <w:rPr>
          <w:rFonts w:ascii="Arial" w:hAnsi="Arial" w:cs="Arial"/>
          <w:lang w:val="en-US"/>
        </w:rPr>
        <w:t>and in the media (newspapers, advertising, and other document</w:t>
      </w:r>
      <w:r w:rsidR="009A71B5">
        <w:rPr>
          <w:rFonts w:ascii="Arial" w:hAnsi="Arial" w:cs="Arial"/>
          <w:lang w:val="en-US"/>
        </w:rPr>
        <w:t>s</w:t>
      </w:r>
      <w:r w:rsidR="003D1261">
        <w:rPr>
          <w:rFonts w:ascii="Arial" w:hAnsi="Arial" w:cs="Arial"/>
          <w:lang w:val="en-US"/>
        </w:rPr>
        <w:t xml:space="preserve">) </w:t>
      </w:r>
      <w:r w:rsidR="002D4905">
        <w:rPr>
          <w:rFonts w:ascii="Arial" w:hAnsi="Arial" w:cs="Arial"/>
          <w:lang w:val="en-US"/>
        </w:rPr>
        <w:t xml:space="preserve">mean that </w:t>
      </w:r>
      <w:r w:rsidR="00230619">
        <w:rPr>
          <w:rFonts w:ascii="Arial" w:hAnsi="Arial" w:cs="Arial"/>
          <w:lang w:val="en-US"/>
        </w:rPr>
        <w:t xml:space="preserve">everybody is aware, for example, of the recommendation to eat five </w:t>
      </w:r>
      <w:r w:rsidR="00995305">
        <w:rPr>
          <w:rFonts w:ascii="Arial" w:hAnsi="Arial" w:cs="Arial"/>
          <w:lang w:val="en-US"/>
        </w:rPr>
        <w:t>fruit and vegetables a day, or of various formula</w:t>
      </w:r>
      <w:r w:rsidR="002D4905">
        <w:rPr>
          <w:rFonts w:ascii="Arial" w:hAnsi="Arial" w:cs="Arial"/>
          <w:lang w:val="en-US"/>
        </w:rPr>
        <w:t>e</w:t>
      </w:r>
      <w:r w:rsidR="00995305">
        <w:rPr>
          <w:rFonts w:ascii="Arial" w:hAnsi="Arial" w:cs="Arial"/>
          <w:lang w:val="en-US"/>
        </w:rPr>
        <w:t xml:space="preserve"> </w:t>
      </w:r>
      <w:r w:rsidR="006B58EB">
        <w:rPr>
          <w:rFonts w:ascii="Arial" w:hAnsi="Arial" w:cs="Arial"/>
          <w:lang w:val="en-US"/>
        </w:rPr>
        <w:t>relating to a healthy balanced diet.</w:t>
      </w:r>
      <w:r w:rsidR="00566730" w:rsidRPr="000C6EBB">
        <w:rPr>
          <w:rFonts w:ascii="Arial" w:hAnsi="Arial" w:cs="Arial"/>
          <w:lang w:val="en-US"/>
        </w:rPr>
        <w:t xml:space="preserve"> </w:t>
      </w:r>
      <w:r w:rsidR="00B670A4">
        <w:rPr>
          <w:rFonts w:ascii="Arial" w:hAnsi="Arial" w:cs="Arial"/>
          <w:lang w:val="en-US"/>
        </w:rPr>
        <w:t>It i</w:t>
      </w:r>
      <w:r w:rsidR="00C07E41">
        <w:rPr>
          <w:rFonts w:ascii="Arial" w:hAnsi="Arial" w:cs="Arial"/>
          <w:lang w:val="en-US"/>
        </w:rPr>
        <w:t xml:space="preserve">s a matter of </w:t>
      </w:r>
      <w:r w:rsidR="009A71B5">
        <w:rPr>
          <w:rFonts w:ascii="Arial" w:hAnsi="Arial" w:cs="Arial"/>
          <w:lang w:val="en-US"/>
        </w:rPr>
        <w:t xml:space="preserve">striking </w:t>
      </w:r>
      <w:r w:rsidR="00C07E41">
        <w:rPr>
          <w:rFonts w:ascii="Arial" w:hAnsi="Arial" w:cs="Arial"/>
          <w:lang w:val="en-US"/>
        </w:rPr>
        <w:t xml:space="preserve">a balance between health and pleasure, even if this </w:t>
      </w:r>
      <w:r w:rsidR="007F6C9C">
        <w:rPr>
          <w:rFonts w:ascii="Arial" w:hAnsi="Arial" w:cs="Arial"/>
          <w:lang w:val="en-US"/>
        </w:rPr>
        <w:t xml:space="preserve">entails </w:t>
      </w:r>
      <w:r w:rsidR="00C07E41">
        <w:rPr>
          <w:rFonts w:ascii="Arial" w:hAnsi="Arial" w:cs="Arial"/>
          <w:lang w:val="en-US"/>
        </w:rPr>
        <w:t>being exposed to contradictory instructions</w:t>
      </w:r>
      <w:r w:rsidR="00566730" w:rsidRPr="000C6EBB">
        <w:rPr>
          <w:rFonts w:ascii="Arial" w:hAnsi="Arial" w:cs="Arial"/>
          <w:lang w:val="en-US"/>
        </w:rPr>
        <w:t xml:space="preserve">. </w:t>
      </w:r>
      <w:r w:rsidR="00FB6F6B">
        <w:rPr>
          <w:rFonts w:ascii="Arial" w:hAnsi="Arial" w:cs="Arial"/>
          <w:lang w:val="en-US"/>
        </w:rPr>
        <w:t xml:space="preserve">This is crystalized by </w:t>
      </w:r>
      <w:r w:rsidR="00581701">
        <w:rPr>
          <w:rFonts w:ascii="Arial" w:hAnsi="Arial" w:cs="Arial"/>
          <w:lang w:val="en-US"/>
        </w:rPr>
        <w:t xml:space="preserve">the tension between the seductive </w:t>
      </w:r>
      <w:r w:rsidR="003A6291">
        <w:rPr>
          <w:rFonts w:ascii="Arial" w:hAnsi="Arial" w:cs="Arial"/>
          <w:lang w:val="en-US"/>
        </w:rPr>
        <w:t xml:space="preserve">messages put out by the food industry and the ceaseless </w:t>
      </w:r>
      <w:r w:rsidR="00527EC0">
        <w:rPr>
          <w:rFonts w:ascii="Arial" w:hAnsi="Arial" w:cs="Arial"/>
          <w:lang w:val="en-US"/>
        </w:rPr>
        <w:t>bargaining between parents and children: “if you eat X, then you can Y”</w:t>
      </w:r>
      <w:r w:rsidR="00282098">
        <w:rPr>
          <w:rFonts w:ascii="Arial" w:hAnsi="Arial" w:cs="Arial"/>
          <w:lang w:val="en-US"/>
        </w:rPr>
        <w:t>—a</w:t>
      </w:r>
      <w:r w:rsidR="00363721">
        <w:rPr>
          <w:rFonts w:ascii="Arial" w:hAnsi="Arial" w:cs="Arial"/>
          <w:lang w:val="en-US"/>
        </w:rPr>
        <w:t xml:space="preserve"> prime instance of </w:t>
      </w:r>
      <w:r w:rsidR="0019760D">
        <w:rPr>
          <w:rFonts w:ascii="Arial" w:hAnsi="Arial" w:cs="Arial"/>
          <w:lang w:val="en-US"/>
        </w:rPr>
        <w:t xml:space="preserve">dietary </w:t>
      </w:r>
      <w:r w:rsidR="00444C8E">
        <w:rPr>
          <w:rFonts w:ascii="Arial" w:hAnsi="Arial" w:cs="Arial"/>
          <w:lang w:val="en-US"/>
        </w:rPr>
        <w:t xml:space="preserve">morality </w:t>
      </w:r>
      <w:r w:rsidR="00691FD4">
        <w:rPr>
          <w:rFonts w:ascii="Arial" w:hAnsi="Arial" w:cs="Arial"/>
          <w:lang w:val="en-US"/>
        </w:rPr>
        <w:t xml:space="preserve">being </w:t>
      </w:r>
      <w:r w:rsidR="00E53DD7">
        <w:rPr>
          <w:rFonts w:ascii="Arial" w:hAnsi="Arial" w:cs="Arial"/>
          <w:lang w:val="en-US"/>
        </w:rPr>
        <w:t>tu</w:t>
      </w:r>
      <w:r w:rsidR="00C531E7">
        <w:rPr>
          <w:rFonts w:ascii="Arial" w:hAnsi="Arial" w:cs="Arial"/>
          <w:lang w:val="en-US"/>
        </w:rPr>
        <w:t>gg</w:t>
      </w:r>
      <w:r w:rsidR="00E53DD7">
        <w:rPr>
          <w:rFonts w:ascii="Arial" w:hAnsi="Arial" w:cs="Arial"/>
          <w:lang w:val="en-US"/>
        </w:rPr>
        <w:t xml:space="preserve">ed in different directions by media influences and </w:t>
      </w:r>
      <w:r w:rsidR="00691FD4">
        <w:rPr>
          <w:rFonts w:ascii="Arial" w:hAnsi="Arial" w:cs="Arial"/>
          <w:lang w:val="en-US"/>
        </w:rPr>
        <w:t xml:space="preserve">the </w:t>
      </w:r>
      <w:r w:rsidR="00E53DD7">
        <w:rPr>
          <w:rFonts w:ascii="Arial" w:hAnsi="Arial" w:cs="Arial"/>
          <w:lang w:val="en-US"/>
        </w:rPr>
        <w:t xml:space="preserve">tensions between </w:t>
      </w:r>
      <w:r w:rsidR="00691FD4">
        <w:rPr>
          <w:rFonts w:ascii="Arial" w:hAnsi="Arial" w:cs="Arial"/>
          <w:lang w:val="en-US"/>
        </w:rPr>
        <w:t xml:space="preserve">the </w:t>
      </w:r>
      <w:r w:rsidR="00833A28">
        <w:rPr>
          <w:rFonts w:ascii="Arial" w:hAnsi="Arial" w:cs="Arial"/>
          <w:lang w:val="en-US"/>
        </w:rPr>
        <w:t xml:space="preserve">social, political, cultural, </w:t>
      </w:r>
      <w:r w:rsidR="00691FD4">
        <w:rPr>
          <w:rFonts w:ascii="Arial" w:hAnsi="Arial" w:cs="Arial"/>
          <w:lang w:val="en-US"/>
        </w:rPr>
        <w:t xml:space="preserve">and </w:t>
      </w:r>
      <w:r w:rsidR="00062DEE">
        <w:rPr>
          <w:rFonts w:ascii="Arial" w:hAnsi="Arial" w:cs="Arial"/>
          <w:lang w:val="en-US"/>
        </w:rPr>
        <w:t>merchandising dimension</w:t>
      </w:r>
      <w:r w:rsidR="007F6C9C">
        <w:rPr>
          <w:rFonts w:ascii="Arial" w:hAnsi="Arial" w:cs="Arial"/>
          <w:lang w:val="en-US"/>
        </w:rPr>
        <w:t>s</w:t>
      </w:r>
      <w:r w:rsidR="00062DEE">
        <w:rPr>
          <w:rFonts w:ascii="Arial" w:hAnsi="Arial" w:cs="Arial"/>
          <w:lang w:val="en-US"/>
        </w:rPr>
        <w:t xml:space="preserve"> </w:t>
      </w:r>
      <w:r w:rsidR="00357C4F">
        <w:rPr>
          <w:rFonts w:ascii="Arial" w:hAnsi="Arial" w:cs="Arial"/>
          <w:lang w:val="en-US"/>
        </w:rPr>
        <w:t>of food precepts, together with the social imaginary surrounding them</w:t>
      </w:r>
      <w:r w:rsidR="00A20080" w:rsidRPr="000C6EBB">
        <w:rPr>
          <w:rFonts w:ascii="Arial" w:hAnsi="Arial" w:cs="Arial"/>
          <w:lang w:val="en-US"/>
        </w:rPr>
        <w:t>.</w:t>
      </w:r>
    </w:p>
    <w:p w14:paraId="45BED8BC" w14:textId="77777777" w:rsidR="00B616DF" w:rsidRPr="000C6EBB" w:rsidRDefault="00B616DF" w:rsidP="003B7E47">
      <w:pPr>
        <w:spacing w:line="360" w:lineRule="auto"/>
        <w:rPr>
          <w:rFonts w:ascii="Arial" w:hAnsi="Arial" w:cs="Arial"/>
          <w:lang w:val="en-US"/>
        </w:rPr>
      </w:pPr>
    </w:p>
    <w:p w14:paraId="458D85C7" w14:textId="77777777" w:rsidR="002273F3" w:rsidRPr="000C6EBB" w:rsidRDefault="002273F3" w:rsidP="003B7E47">
      <w:pPr>
        <w:spacing w:line="360" w:lineRule="auto"/>
        <w:rPr>
          <w:rFonts w:ascii="Arial" w:hAnsi="Arial" w:cs="Arial"/>
          <w:lang w:val="en-US"/>
        </w:rPr>
      </w:pPr>
    </w:p>
    <w:p w14:paraId="37323182" w14:textId="4149C4C5" w:rsidR="00020100" w:rsidRDefault="00357C4F" w:rsidP="003B7E47">
      <w:pPr>
        <w:pStyle w:val="Standard"/>
        <w:spacing w:after="160" w:line="360" w:lineRule="auto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further information please contact </w:t>
      </w:r>
      <w:r w:rsidR="00020100" w:rsidRPr="000C6EBB">
        <w:rPr>
          <w:rFonts w:ascii="Arial" w:hAnsi="Arial" w:cs="Arial"/>
          <w:lang w:val="en-US"/>
        </w:rPr>
        <w:t xml:space="preserve">Loïc Bienassis: </w:t>
      </w:r>
      <w:hyperlink r:id="rId7" w:history="1">
        <w:r w:rsidR="00020100" w:rsidRPr="000C6EBB">
          <w:rPr>
            <w:rStyle w:val="Lienhypertexte"/>
            <w:rFonts w:ascii="Arial" w:hAnsi="Arial" w:cs="Arial"/>
            <w:lang w:val="en-US"/>
          </w:rPr>
          <w:t>loic.bienassis@iehca.eu</w:t>
        </w:r>
      </w:hyperlink>
      <w:r w:rsidR="00020100" w:rsidRPr="000C6EBB">
        <w:rPr>
          <w:rFonts w:ascii="Arial" w:hAnsi="Arial" w:cs="Arial"/>
          <w:lang w:val="en-US"/>
        </w:rPr>
        <w:t xml:space="preserve"> </w:t>
      </w:r>
    </w:p>
    <w:p w14:paraId="1BA21F5F" w14:textId="5F9C91D1" w:rsidR="00020100" w:rsidRPr="00457495" w:rsidRDefault="00457495" w:rsidP="00457495">
      <w:pPr>
        <w:pStyle w:val="Standard"/>
        <w:spacing w:after="160" w:line="360" w:lineRule="auto"/>
        <w:ind w:firstLine="284"/>
        <w:jc w:val="both"/>
        <w:rPr>
          <w:rFonts w:ascii="Arial" w:hAnsi="Arial" w:cs="Arial"/>
          <w:lang w:val="en-US"/>
        </w:rPr>
      </w:pPr>
      <w:r w:rsidRPr="00A33B6C">
        <w:rPr>
          <w:rFonts w:ascii="Arial" w:hAnsi="Arial" w:cs="Arial"/>
          <w:szCs w:val="24"/>
          <w:lang w:val="en-US"/>
        </w:rPr>
        <w:t>Papers may be presented in either French or English.</w:t>
      </w:r>
    </w:p>
    <w:p w14:paraId="359A3C81" w14:textId="57B92D49" w:rsidR="00020100" w:rsidRPr="000C6EBB" w:rsidRDefault="00E05850" w:rsidP="003B7E47">
      <w:pPr>
        <w:pStyle w:val="Standard"/>
        <w:spacing w:line="360" w:lineRule="auto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Proposals </w:t>
      </w:r>
      <w:r w:rsidR="00BA4351">
        <w:rPr>
          <w:rFonts w:ascii="Arial" w:hAnsi="Arial" w:cs="Arial"/>
          <w:lang w:val="en-US"/>
        </w:rPr>
        <w:t xml:space="preserve">shall </w:t>
      </w:r>
      <w:r>
        <w:rPr>
          <w:rFonts w:ascii="Arial" w:hAnsi="Arial" w:cs="Arial"/>
          <w:lang w:val="en-US"/>
        </w:rPr>
        <w:t>include</w:t>
      </w:r>
      <w:r w:rsidR="00020100" w:rsidRPr="000C6EBB">
        <w:rPr>
          <w:rFonts w:ascii="Arial" w:hAnsi="Arial" w:cs="Arial"/>
          <w:lang w:val="en-US"/>
        </w:rPr>
        <w:t>:</w:t>
      </w:r>
    </w:p>
    <w:p w14:paraId="790FF528" w14:textId="1C8CF195" w:rsidR="00020100" w:rsidRPr="000C6EBB" w:rsidRDefault="00E05850" w:rsidP="003B7E47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title of the paper</w:t>
      </w:r>
    </w:p>
    <w:p w14:paraId="743CE6A1" w14:textId="1FC8F79F" w:rsidR="00020100" w:rsidRPr="000C6EBB" w:rsidRDefault="00E05850" w:rsidP="003B7E47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250</w:t>
      </w:r>
      <w:r w:rsidR="007F6C9C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word</w:t>
      </w:r>
      <w:r w:rsidR="007F6C9C">
        <w:rPr>
          <w:rFonts w:ascii="Arial" w:hAnsi="Arial" w:cs="Arial"/>
          <w:lang w:val="en-US"/>
        </w:rPr>
        <w:t xml:space="preserve"> abstract</w:t>
      </w:r>
    </w:p>
    <w:p w14:paraId="5F68AC4B" w14:textId="18CF0FEE" w:rsidR="00020100" w:rsidRPr="000C6EBB" w:rsidRDefault="00E05850" w:rsidP="003B7E47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brief cv</w:t>
      </w:r>
    </w:p>
    <w:p w14:paraId="48525076" w14:textId="669282BB" w:rsidR="00020100" w:rsidRPr="000C6EBB" w:rsidRDefault="00A971D9" w:rsidP="00642E34">
      <w:pPr>
        <w:pStyle w:val="Standard"/>
        <w:spacing w:line="360" w:lineRule="auto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are to be sent to </w:t>
      </w:r>
      <w:r w:rsidR="00020100" w:rsidRPr="000C6EBB">
        <w:rPr>
          <w:rFonts w:ascii="Arial" w:hAnsi="Arial" w:cs="Arial"/>
          <w:lang w:val="en-US"/>
        </w:rPr>
        <w:t>Loïc Bienassis </w:t>
      </w:r>
      <w:hyperlink r:id="rId8" w:history="1">
        <w:r w:rsidR="00BA4351" w:rsidRPr="000C6EBB">
          <w:rPr>
            <w:rStyle w:val="Lienhypertexte"/>
            <w:rFonts w:ascii="Arial" w:hAnsi="Arial" w:cs="Arial"/>
            <w:lang w:val="en-US"/>
          </w:rPr>
          <w:t>loic.bienassis@iehca.eu</w:t>
        </w:r>
      </w:hyperlink>
      <w:r w:rsidR="00BA4351">
        <w:rPr>
          <w:rStyle w:val="Lienhypertexte"/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020100" w:rsidRPr="000C6EBB">
        <w:rPr>
          <w:rFonts w:ascii="Arial" w:hAnsi="Arial" w:cs="Arial"/>
          <w:lang w:val="en-US"/>
        </w:rPr>
        <w:t xml:space="preserve"> Françoise Sabban</w:t>
      </w:r>
      <w:r w:rsidR="00BA4351">
        <w:rPr>
          <w:rFonts w:ascii="Arial" w:hAnsi="Arial" w:cs="Arial"/>
          <w:lang w:val="en-US"/>
        </w:rPr>
        <w:t xml:space="preserve"> </w:t>
      </w:r>
      <w:hyperlink r:id="rId9" w:history="1">
        <w:r w:rsidR="00020100" w:rsidRPr="000C6EBB">
          <w:rPr>
            <w:rStyle w:val="Lienhypertexte"/>
            <w:rFonts w:ascii="Arial" w:hAnsi="Arial" w:cs="Arial"/>
            <w:lang w:val="en-US"/>
          </w:rPr>
          <w:t>francoise.sabban@ehess.fr</w:t>
        </w:r>
      </w:hyperlink>
      <w:r w:rsidR="00020100" w:rsidRPr="000C6EBB">
        <w:rPr>
          <w:rFonts w:ascii="Arial" w:hAnsi="Arial" w:cs="Arial"/>
          <w:lang w:val="en-US"/>
        </w:rPr>
        <w:t xml:space="preserve"> </w:t>
      </w:r>
      <w:r w:rsidR="00642E34">
        <w:rPr>
          <w:rFonts w:ascii="Arial" w:hAnsi="Arial" w:cs="Arial"/>
          <w:lang w:val="en-US"/>
        </w:rPr>
        <w:t>before November 15, 2020</w:t>
      </w:r>
      <w:r w:rsidR="00020100" w:rsidRPr="000C6EBB">
        <w:rPr>
          <w:rFonts w:ascii="Arial" w:hAnsi="Arial" w:cs="Arial"/>
          <w:lang w:val="en-US"/>
        </w:rPr>
        <w:t>.</w:t>
      </w:r>
    </w:p>
    <w:p w14:paraId="18E58899" w14:textId="77777777" w:rsidR="00020100" w:rsidRPr="000C6EBB" w:rsidRDefault="00020100" w:rsidP="003B7E47">
      <w:pPr>
        <w:pStyle w:val="Standard"/>
        <w:spacing w:line="360" w:lineRule="auto"/>
        <w:ind w:firstLine="284"/>
        <w:jc w:val="both"/>
        <w:rPr>
          <w:rFonts w:ascii="Arial" w:hAnsi="Arial" w:cs="Arial"/>
          <w:lang w:val="en-US"/>
        </w:rPr>
      </w:pPr>
    </w:p>
    <w:p w14:paraId="460E438A" w14:textId="77777777" w:rsidR="00020100" w:rsidRPr="000C6EBB" w:rsidRDefault="00020100" w:rsidP="003B7E47">
      <w:pPr>
        <w:pStyle w:val="Standard"/>
        <w:spacing w:line="360" w:lineRule="auto"/>
        <w:ind w:firstLine="284"/>
        <w:jc w:val="both"/>
        <w:rPr>
          <w:rFonts w:ascii="Arial" w:hAnsi="Arial" w:cs="Arial"/>
          <w:lang w:val="en-US"/>
        </w:rPr>
      </w:pPr>
    </w:p>
    <w:p w14:paraId="2C41ED23" w14:textId="02D2B55B" w:rsidR="00020100" w:rsidRPr="000C6EBB" w:rsidRDefault="00F07DE0" w:rsidP="003B7E47">
      <w:pPr>
        <w:pStyle w:val="Standard"/>
        <w:spacing w:line="360" w:lineRule="auto"/>
        <w:ind w:firstLine="284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Scientific committee </w:t>
      </w:r>
      <w:r w:rsidR="007134F7">
        <w:rPr>
          <w:rFonts w:ascii="Arial" w:hAnsi="Arial" w:cs="Arial"/>
          <w:b/>
          <w:bCs/>
          <w:lang w:val="en-US"/>
        </w:rPr>
        <w:t xml:space="preserve">for </w:t>
      </w:r>
      <w:r>
        <w:rPr>
          <w:rFonts w:ascii="Arial" w:hAnsi="Arial" w:cs="Arial"/>
          <w:b/>
          <w:bCs/>
          <w:lang w:val="en-US"/>
        </w:rPr>
        <w:t>the conference</w:t>
      </w:r>
      <w:r w:rsidR="00020100" w:rsidRPr="000C6EBB">
        <w:rPr>
          <w:rFonts w:ascii="Arial" w:hAnsi="Arial" w:cs="Arial"/>
          <w:b/>
          <w:bCs/>
          <w:lang w:val="en-US"/>
        </w:rPr>
        <w:t>:</w:t>
      </w:r>
    </w:p>
    <w:p w14:paraId="78330FAF" w14:textId="77777777" w:rsidR="00020100" w:rsidRPr="000C6EBB" w:rsidRDefault="00020100" w:rsidP="003B7E47">
      <w:pPr>
        <w:spacing w:line="360" w:lineRule="auto"/>
        <w:rPr>
          <w:rFonts w:ascii="Arial" w:hAnsi="Arial" w:cs="Arial"/>
          <w:lang w:val="en-US"/>
        </w:rPr>
      </w:pPr>
    </w:p>
    <w:p w14:paraId="59EDA0B6" w14:textId="77777777" w:rsidR="00020100" w:rsidRPr="00457495" w:rsidRDefault="00020100" w:rsidP="003B7E47">
      <w:pPr>
        <w:spacing w:line="360" w:lineRule="auto"/>
        <w:rPr>
          <w:rFonts w:ascii="Arial" w:hAnsi="Arial" w:cs="Arial"/>
        </w:rPr>
      </w:pPr>
      <w:r w:rsidRPr="00457495">
        <w:rPr>
          <w:rFonts w:ascii="Arial" w:hAnsi="Arial" w:cs="Arial"/>
        </w:rPr>
        <w:t>Catherine Beaumont (INRA, Tours, France)</w:t>
      </w:r>
    </w:p>
    <w:p w14:paraId="0C3B54F1" w14:textId="77777777" w:rsidR="00020100" w:rsidRPr="00457495" w:rsidRDefault="00020100" w:rsidP="003B7E47">
      <w:pPr>
        <w:spacing w:line="360" w:lineRule="auto"/>
        <w:rPr>
          <w:rFonts w:ascii="Arial" w:hAnsi="Arial" w:cs="Arial"/>
        </w:rPr>
      </w:pPr>
      <w:r w:rsidRPr="00457495">
        <w:rPr>
          <w:rFonts w:ascii="Arial" w:hAnsi="Arial" w:cs="Arial"/>
        </w:rPr>
        <w:lastRenderedPageBreak/>
        <w:t>Loïc Bienassis (IEHCA, Tours, France)</w:t>
      </w:r>
    </w:p>
    <w:p w14:paraId="5B364777" w14:textId="77777777" w:rsidR="00020100" w:rsidRPr="00457495" w:rsidRDefault="00020100" w:rsidP="003B7E47">
      <w:pPr>
        <w:spacing w:line="360" w:lineRule="auto"/>
        <w:rPr>
          <w:rFonts w:ascii="Arial" w:hAnsi="Arial" w:cs="Arial"/>
        </w:rPr>
      </w:pPr>
      <w:r w:rsidRPr="00457495">
        <w:rPr>
          <w:rFonts w:ascii="Arial" w:hAnsi="Arial" w:cs="Arial"/>
        </w:rPr>
        <w:t xml:space="preserve">Jean-Jacques Boutaud (Université de Bourgogne, Dijon, France) </w:t>
      </w:r>
    </w:p>
    <w:p w14:paraId="4C60769F" w14:textId="2AF50990" w:rsidR="00020100" w:rsidRPr="00457495" w:rsidRDefault="00020100" w:rsidP="003B7E47">
      <w:pPr>
        <w:spacing w:line="360" w:lineRule="auto"/>
        <w:rPr>
          <w:rFonts w:ascii="Arial" w:hAnsi="Arial" w:cs="Arial"/>
        </w:rPr>
      </w:pPr>
      <w:r w:rsidRPr="00457495">
        <w:rPr>
          <w:rFonts w:ascii="Arial" w:hAnsi="Arial" w:cs="Arial"/>
        </w:rPr>
        <w:t xml:space="preserve">Diana Cardenas </w:t>
      </w:r>
      <w:proofErr w:type="spellStart"/>
      <w:r w:rsidRPr="00457495">
        <w:rPr>
          <w:rFonts w:ascii="Arial" w:hAnsi="Arial" w:cs="Arial"/>
        </w:rPr>
        <w:t>Braz</w:t>
      </w:r>
      <w:proofErr w:type="spellEnd"/>
      <w:r w:rsidRPr="00457495">
        <w:rPr>
          <w:rFonts w:ascii="Arial" w:hAnsi="Arial" w:cs="Arial"/>
        </w:rPr>
        <w:t xml:space="preserve"> (</w:t>
      </w:r>
      <w:proofErr w:type="spellStart"/>
      <w:r w:rsidRPr="00457495">
        <w:rPr>
          <w:rFonts w:ascii="Arial" w:hAnsi="Arial" w:cs="Arial"/>
        </w:rPr>
        <w:t>Universi</w:t>
      </w:r>
      <w:r w:rsidR="007134F7" w:rsidRPr="00457495">
        <w:rPr>
          <w:rFonts w:ascii="Arial" w:hAnsi="Arial" w:cs="Arial"/>
        </w:rPr>
        <w:t>dad</w:t>
      </w:r>
      <w:proofErr w:type="spellEnd"/>
      <w:r w:rsidRPr="00457495">
        <w:rPr>
          <w:rFonts w:ascii="Arial" w:hAnsi="Arial" w:cs="Arial"/>
        </w:rPr>
        <w:t xml:space="preserve"> El </w:t>
      </w:r>
      <w:proofErr w:type="spellStart"/>
      <w:r w:rsidRPr="00457495">
        <w:rPr>
          <w:rFonts w:ascii="Arial" w:hAnsi="Arial" w:cs="Arial"/>
        </w:rPr>
        <w:t>Bosque</w:t>
      </w:r>
      <w:proofErr w:type="spellEnd"/>
      <w:r w:rsidRPr="00457495">
        <w:rPr>
          <w:rFonts w:ascii="Arial" w:hAnsi="Arial" w:cs="Arial"/>
        </w:rPr>
        <w:t>, Bogotá, Colombi</w:t>
      </w:r>
      <w:r w:rsidR="007134F7" w:rsidRPr="00457495">
        <w:rPr>
          <w:rFonts w:ascii="Arial" w:hAnsi="Arial" w:cs="Arial"/>
        </w:rPr>
        <w:t>a</w:t>
      </w:r>
      <w:r w:rsidRPr="00457495">
        <w:rPr>
          <w:rFonts w:ascii="Arial" w:hAnsi="Arial" w:cs="Arial"/>
        </w:rPr>
        <w:t>).</w:t>
      </w:r>
    </w:p>
    <w:p w14:paraId="2BB39C29" w14:textId="77777777" w:rsidR="00020100" w:rsidRPr="00457495" w:rsidRDefault="00020100" w:rsidP="003B7E47">
      <w:pPr>
        <w:spacing w:line="360" w:lineRule="auto"/>
        <w:rPr>
          <w:rFonts w:ascii="Arial" w:hAnsi="Arial" w:cs="Arial"/>
        </w:rPr>
      </w:pPr>
      <w:r w:rsidRPr="00457495">
        <w:rPr>
          <w:rFonts w:ascii="Arial" w:hAnsi="Arial" w:cs="Arial"/>
        </w:rPr>
        <w:t>Régis Hankard (Université de Tours, France)</w:t>
      </w:r>
    </w:p>
    <w:p w14:paraId="247AA80A" w14:textId="77777777" w:rsidR="00020100" w:rsidRPr="00457495" w:rsidRDefault="00020100" w:rsidP="003B7E47">
      <w:pPr>
        <w:spacing w:line="360" w:lineRule="auto"/>
        <w:rPr>
          <w:rFonts w:ascii="Arial" w:hAnsi="Arial" w:cs="Arial"/>
        </w:rPr>
      </w:pPr>
      <w:r w:rsidRPr="00457495">
        <w:rPr>
          <w:rFonts w:ascii="Arial" w:hAnsi="Arial" w:cs="Arial"/>
        </w:rPr>
        <w:t>Nathalie Peyrebonne (Université de la Sorbonne Nouvelle - Paris 3, France)</w:t>
      </w:r>
    </w:p>
    <w:p w14:paraId="108D44A1" w14:textId="77777777" w:rsidR="00020100" w:rsidRPr="00457495" w:rsidRDefault="00020100" w:rsidP="003B7E47">
      <w:pPr>
        <w:spacing w:line="360" w:lineRule="auto"/>
        <w:rPr>
          <w:rFonts w:ascii="Arial" w:hAnsi="Arial" w:cs="Arial"/>
        </w:rPr>
      </w:pPr>
      <w:r w:rsidRPr="00457495">
        <w:rPr>
          <w:rFonts w:ascii="Arial" w:hAnsi="Arial" w:cs="Arial"/>
        </w:rPr>
        <w:t>Françoise Sabban (École des Hautes Études en Sciences Sociales, Paris, France)</w:t>
      </w:r>
    </w:p>
    <w:p w14:paraId="168E826C" w14:textId="50FFDFEA" w:rsidR="00020100" w:rsidRPr="00457495" w:rsidRDefault="00020100" w:rsidP="003B7E47">
      <w:pPr>
        <w:spacing w:line="360" w:lineRule="auto"/>
        <w:rPr>
          <w:rFonts w:ascii="Arial" w:hAnsi="Arial" w:cs="Arial"/>
        </w:rPr>
      </w:pPr>
      <w:r w:rsidRPr="00457495">
        <w:rPr>
          <w:rFonts w:ascii="Arial" w:hAnsi="Arial" w:cs="Arial"/>
        </w:rPr>
        <w:t>Carmen Soares (</w:t>
      </w:r>
      <w:proofErr w:type="spellStart"/>
      <w:r w:rsidRPr="00457495">
        <w:rPr>
          <w:rFonts w:ascii="Arial" w:hAnsi="Arial" w:cs="Arial"/>
        </w:rPr>
        <w:t>Univers</w:t>
      </w:r>
      <w:r w:rsidR="002A6D4C" w:rsidRPr="00457495">
        <w:rPr>
          <w:rFonts w:ascii="Arial" w:hAnsi="Arial" w:cs="Arial"/>
        </w:rPr>
        <w:t>idade</w:t>
      </w:r>
      <w:proofErr w:type="spellEnd"/>
      <w:r w:rsidRPr="00457495">
        <w:rPr>
          <w:rFonts w:ascii="Arial" w:hAnsi="Arial" w:cs="Arial"/>
        </w:rPr>
        <w:t xml:space="preserve"> de Coimbra, Portugal)</w:t>
      </w:r>
    </w:p>
    <w:p w14:paraId="61520932" w14:textId="77777777" w:rsidR="004B739F" w:rsidRPr="00457495" w:rsidRDefault="004B739F" w:rsidP="003B7E47">
      <w:pPr>
        <w:spacing w:line="360" w:lineRule="auto"/>
        <w:ind w:firstLine="0"/>
        <w:rPr>
          <w:rFonts w:ascii="Arial" w:hAnsi="Arial" w:cs="Arial"/>
        </w:rPr>
      </w:pPr>
    </w:p>
    <w:sectPr w:rsidR="004B739F" w:rsidRPr="00457495" w:rsidSect="00F77F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36EDC"/>
    <w:multiLevelType w:val="hybridMultilevel"/>
    <w:tmpl w:val="B86E0042"/>
    <w:lvl w:ilvl="0" w:tplc="B986EA28">
      <w:start w:val="776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975080"/>
    <w:multiLevelType w:val="hybridMultilevel"/>
    <w:tmpl w:val="AEF8008A"/>
    <w:lvl w:ilvl="0" w:tplc="E1287F1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1488F27-ACEE-442D-8849-2071B2F53080}"/>
    <w:docVar w:name="dgnword-eventsink" w:val="474290688"/>
  </w:docVars>
  <w:rsids>
    <w:rsidRoot w:val="00F77F3D"/>
    <w:rsid w:val="000068A5"/>
    <w:rsid w:val="000116A4"/>
    <w:rsid w:val="0001326C"/>
    <w:rsid w:val="00017306"/>
    <w:rsid w:val="00020100"/>
    <w:rsid w:val="000349FF"/>
    <w:rsid w:val="000350A1"/>
    <w:rsid w:val="00062DEE"/>
    <w:rsid w:val="00063F88"/>
    <w:rsid w:val="00081298"/>
    <w:rsid w:val="000B7314"/>
    <w:rsid w:val="000C6EBB"/>
    <w:rsid w:val="000F0395"/>
    <w:rsid w:val="000F0C47"/>
    <w:rsid w:val="000F6380"/>
    <w:rsid w:val="001310A9"/>
    <w:rsid w:val="001617E2"/>
    <w:rsid w:val="00161DC3"/>
    <w:rsid w:val="00183753"/>
    <w:rsid w:val="0019760D"/>
    <w:rsid w:val="001A093C"/>
    <w:rsid w:val="001C01A5"/>
    <w:rsid w:val="001E6D16"/>
    <w:rsid w:val="001F0276"/>
    <w:rsid w:val="001F1D03"/>
    <w:rsid w:val="002007C5"/>
    <w:rsid w:val="00223802"/>
    <w:rsid w:val="002273F3"/>
    <w:rsid w:val="00227BA0"/>
    <w:rsid w:val="00230619"/>
    <w:rsid w:val="00261B9F"/>
    <w:rsid w:val="002762E2"/>
    <w:rsid w:val="00282098"/>
    <w:rsid w:val="00283CE8"/>
    <w:rsid w:val="0029370E"/>
    <w:rsid w:val="002A6D4C"/>
    <w:rsid w:val="002D4905"/>
    <w:rsid w:val="002D6378"/>
    <w:rsid w:val="002F6E48"/>
    <w:rsid w:val="003143D6"/>
    <w:rsid w:val="00334DA6"/>
    <w:rsid w:val="00347AC0"/>
    <w:rsid w:val="00350393"/>
    <w:rsid w:val="003534DF"/>
    <w:rsid w:val="0035686A"/>
    <w:rsid w:val="00357C4F"/>
    <w:rsid w:val="00363721"/>
    <w:rsid w:val="00376AE6"/>
    <w:rsid w:val="003A6291"/>
    <w:rsid w:val="003A6C33"/>
    <w:rsid w:val="003B7E47"/>
    <w:rsid w:val="003B7E50"/>
    <w:rsid w:val="003C002B"/>
    <w:rsid w:val="003C4CA1"/>
    <w:rsid w:val="003C5E43"/>
    <w:rsid w:val="003D1261"/>
    <w:rsid w:val="00402218"/>
    <w:rsid w:val="00405948"/>
    <w:rsid w:val="00406DC4"/>
    <w:rsid w:val="00430D6D"/>
    <w:rsid w:val="00444C8E"/>
    <w:rsid w:val="004469F9"/>
    <w:rsid w:val="00457495"/>
    <w:rsid w:val="00480109"/>
    <w:rsid w:val="00486084"/>
    <w:rsid w:val="00486631"/>
    <w:rsid w:val="00494363"/>
    <w:rsid w:val="004B739F"/>
    <w:rsid w:val="004D06D6"/>
    <w:rsid w:val="004E2452"/>
    <w:rsid w:val="004F4E2A"/>
    <w:rsid w:val="00527EC0"/>
    <w:rsid w:val="005308F6"/>
    <w:rsid w:val="00534C03"/>
    <w:rsid w:val="005476D7"/>
    <w:rsid w:val="00552DCD"/>
    <w:rsid w:val="00566730"/>
    <w:rsid w:val="00580DDC"/>
    <w:rsid w:val="00581701"/>
    <w:rsid w:val="00596414"/>
    <w:rsid w:val="005A77FE"/>
    <w:rsid w:val="005B1560"/>
    <w:rsid w:val="005B2A02"/>
    <w:rsid w:val="005C17A6"/>
    <w:rsid w:val="005E035D"/>
    <w:rsid w:val="005E190E"/>
    <w:rsid w:val="005F2225"/>
    <w:rsid w:val="005F437C"/>
    <w:rsid w:val="00600832"/>
    <w:rsid w:val="00615050"/>
    <w:rsid w:val="006209E7"/>
    <w:rsid w:val="00631777"/>
    <w:rsid w:val="00642E34"/>
    <w:rsid w:val="0065673A"/>
    <w:rsid w:val="006743C0"/>
    <w:rsid w:val="0067749B"/>
    <w:rsid w:val="00691FD4"/>
    <w:rsid w:val="006979E1"/>
    <w:rsid w:val="006B58EB"/>
    <w:rsid w:val="006C2441"/>
    <w:rsid w:val="006E03B8"/>
    <w:rsid w:val="006E3DA7"/>
    <w:rsid w:val="006E587A"/>
    <w:rsid w:val="00700B9E"/>
    <w:rsid w:val="00703C3E"/>
    <w:rsid w:val="007054B1"/>
    <w:rsid w:val="007057B3"/>
    <w:rsid w:val="007120EF"/>
    <w:rsid w:val="007134F7"/>
    <w:rsid w:val="00717843"/>
    <w:rsid w:val="007178DC"/>
    <w:rsid w:val="00721D70"/>
    <w:rsid w:val="007357A6"/>
    <w:rsid w:val="00755123"/>
    <w:rsid w:val="00760835"/>
    <w:rsid w:val="00773008"/>
    <w:rsid w:val="00776B36"/>
    <w:rsid w:val="007808EC"/>
    <w:rsid w:val="00794E2B"/>
    <w:rsid w:val="007B2C4C"/>
    <w:rsid w:val="007D4DFB"/>
    <w:rsid w:val="007D522A"/>
    <w:rsid w:val="007E19BA"/>
    <w:rsid w:val="007F2200"/>
    <w:rsid w:val="007F6C9C"/>
    <w:rsid w:val="0081208C"/>
    <w:rsid w:val="008277CB"/>
    <w:rsid w:val="00830700"/>
    <w:rsid w:val="00833A28"/>
    <w:rsid w:val="008501F4"/>
    <w:rsid w:val="00866E59"/>
    <w:rsid w:val="00887A58"/>
    <w:rsid w:val="00906267"/>
    <w:rsid w:val="00914D6A"/>
    <w:rsid w:val="009238AD"/>
    <w:rsid w:val="00926AAF"/>
    <w:rsid w:val="00932ABB"/>
    <w:rsid w:val="0097773A"/>
    <w:rsid w:val="00981821"/>
    <w:rsid w:val="00995305"/>
    <w:rsid w:val="009A71B5"/>
    <w:rsid w:val="009B41F9"/>
    <w:rsid w:val="009D0D1A"/>
    <w:rsid w:val="009D6F2B"/>
    <w:rsid w:val="009E3446"/>
    <w:rsid w:val="00A177C2"/>
    <w:rsid w:val="00A20080"/>
    <w:rsid w:val="00A2416D"/>
    <w:rsid w:val="00A37AB1"/>
    <w:rsid w:val="00A476B3"/>
    <w:rsid w:val="00A4773B"/>
    <w:rsid w:val="00A54799"/>
    <w:rsid w:val="00A732BB"/>
    <w:rsid w:val="00A74C19"/>
    <w:rsid w:val="00A971D9"/>
    <w:rsid w:val="00A97BE8"/>
    <w:rsid w:val="00AB5766"/>
    <w:rsid w:val="00AC56D4"/>
    <w:rsid w:val="00AE4404"/>
    <w:rsid w:val="00B01C5F"/>
    <w:rsid w:val="00B14DCD"/>
    <w:rsid w:val="00B16763"/>
    <w:rsid w:val="00B42B3F"/>
    <w:rsid w:val="00B47176"/>
    <w:rsid w:val="00B616DF"/>
    <w:rsid w:val="00B670A4"/>
    <w:rsid w:val="00B7470F"/>
    <w:rsid w:val="00B75144"/>
    <w:rsid w:val="00B7687C"/>
    <w:rsid w:val="00B77905"/>
    <w:rsid w:val="00B8272B"/>
    <w:rsid w:val="00B83A21"/>
    <w:rsid w:val="00B86DA7"/>
    <w:rsid w:val="00B9323E"/>
    <w:rsid w:val="00BA2814"/>
    <w:rsid w:val="00BA4351"/>
    <w:rsid w:val="00BA776C"/>
    <w:rsid w:val="00BC497B"/>
    <w:rsid w:val="00BD18BF"/>
    <w:rsid w:val="00C01E3D"/>
    <w:rsid w:val="00C07E41"/>
    <w:rsid w:val="00C132D6"/>
    <w:rsid w:val="00C45DEA"/>
    <w:rsid w:val="00C531E7"/>
    <w:rsid w:val="00C54262"/>
    <w:rsid w:val="00C555E9"/>
    <w:rsid w:val="00C56920"/>
    <w:rsid w:val="00C76B2A"/>
    <w:rsid w:val="00C778BE"/>
    <w:rsid w:val="00C812FE"/>
    <w:rsid w:val="00C84EAA"/>
    <w:rsid w:val="00C91EAA"/>
    <w:rsid w:val="00C9764A"/>
    <w:rsid w:val="00CB1763"/>
    <w:rsid w:val="00CB2BEE"/>
    <w:rsid w:val="00CB53F2"/>
    <w:rsid w:val="00CD455C"/>
    <w:rsid w:val="00CE0154"/>
    <w:rsid w:val="00CF5A66"/>
    <w:rsid w:val="00D04284"/>
    <w:rsid w:val="00D1693C"/>
    <w:rsid w:val="00D22528"/>
    <w:rsid w:val="00D62B6D"/>
    <w:rsid w:val="00D84CFA"/>
    <w:rsid w:val="00D86269"/>
    <w:rsid w:val="00D8630B"/>
    <w:rsid w:val="00DC5834"/>
    <w:rsid w:val="00DD75F6"/>
    <w:rsid w:val="00DF34A6"/>
    <w:rsid w:val="00DF5A5B"/>
    <w:rsid w:val="00E00D54"/>
    <w:rsid w:val="00E02BA0"/>
    <w:rsid w:val="00E05850"/>
    <w:rsid w:val="00E2341B"/>
    <w:rsid w:val="00E2527E"/>
    <w:rsid w:val="00E467D2"/>
    <w:rsid w:val="00E47EE3"/>
    <w:rsid w:val="00E53DD7"/>
    <w:rsid w:val="00E67910"/>
    <w:rsid w:val="00E70CAB"/>
    <w:rsid w:val="00E727B3"/>
    <w:rsid w:val="00E858C3"/>
    <w:rsid w:val="00E86C12"/>
    <w:rsid w:val="00E9036D"/>
    <w:rsid w:val="00E927E0"/>
    <w:rsid w:val="00E97498"/>
    <w:rsid w:val="00ED4830"/>
    <w:rsid w:val="00EE4F0C"/>
    <w:rsid w:val="00EE5F1F"/>
    <w:rsid w:val="00EF2F8B"/>
    <w:rsid w:val="00EF79A7"/>
    <w:rsid w:val="00F07DE0"/>
    <w:rsid w:val="00F11C87"/>
    <w:rsid w:val="00F34123"/>
    <w:rsid w:val="00F47A06"/>
    <w:rsid w:val="00F503CF"/>
    <w:rsid w:val="00F51DA6"/>
    <w:rsid w:val="00F56226"/>
    <w:rsid w:val="00F62470"/>
    <w:rsid w:val="00F77F3D"/>
    <w:rsid w:val="00F82A09"/>
    <w:rsid w:val="00FB1F9B"/>
    <w:rsid w:val="00FB405E"/>
    <w:rsid w:val="00FB6F6B"/>
    <w:rsid w:val="00FB732A"/>
    <w:rsid w:val="00FC7F47"/>
    <w:rsid w:val="00FD4917"/>
    <w:rsid w:val="00FD79F2"/>
    <w:rsid w:val="00FE1FAF"/>
    <w:rsid w:val="00FE7B9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417DE"/>
  <w14:defaultImageDpi w14:val="330"/>
  <w15:docId w15:val="{B5BB1403-7F3E-4FA9-A7F7-3A80F02B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70"/>
    <w:pPr>
      <w:suppressAutoHyphens/>
      <w:autoSpaceDN w:val="0"/>
      <w:ind w:firstLine="284"/>
      <w:jc w:val="both"/>
      <w:textAlignment w:val="baseline"/>
    </w:pPr>
    <w:rPr>
      <w:rFonts w:ascii="Times New Roman" w:eastAsia="Calibri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007C5"/>
    <w:pPr>
      <w:spacing w:before="100" w:after="100"/>
      <w:jc w:val="center"/>
      <w:outlineLvl w:val="0"/>
    </w:pPr>
    <w:rPr>
      <w:rFonts w:eastAsia="Times New Roman"/>
      <w:b/>
      <w:bCs/>
      <w:kern w:val="3"/>
      <w:sz w:val="52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07C5"/>
    <w:pPr>
      <w:keepNext/>
      <w:keepLines/>
      <w:spacing w:before="200"/>
      <w:outlineLvl w:val="1"/>
    </w:pPr>
    <w:rPr>
      <w:rFonts w:eastAsia="Times New Roman"/>
      <w:b/>
      <w:bCs/>
      <w:i/>
      <w:sz w:val="44"/>
      <w:szCs w:val="26"/>
      <w:u w:val="single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07C5"/>
    <w:pPr>
      <w:keepNext/>
      <w:keepLines/>
      <w:spacing w:before="200"/>
      <w:outlineLvl w:val="2"/>
    </w:pPr>
    <w:rPr>
      <w:rFonts w:eastAsia="Times New Roman"/>
      <w:b/>
      <w:bCs/>
      <w:i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07C5"/>
    <w:pPr>
      <w:keepNext/>
      <w:keepLines/>
      <w:spacing w:before="200"/>
      <w:outlineLvl w:val="3"/>
    </w:pPr>
    <w:rPr>
      <w:rFonts w:eastAsia="Times New Roman"/>
      <w:b/>
      <w:bCs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F3D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2007C5"/>
    <w:rPr>
      <w:rFonts w:ascii="Times New Roman" w:eastAsia="Times New Roman" w:hAnsi="Times New Roman" w:cs="Times New Roman"/>
      <w:b/>
      <w:bCs/>
      <w:kern w:val="3"/>
      <w:sz w:val="52"/>
      <w:szCs w:val="48"/>
    </w:rPr>
  </w:style>
  <w:style w:type="character" w:customStyle="1" w:styleId="Titre2Car">
    <w:name w:val="Titre 2 Car"/>
    <w:link w:val="Titre2"/>
    <w:uiPriority w:val="9"/>
    <w:rsid w:val="002007C5"/>
    <w:rPr>
      <w:rFonts w:ascii="Times New Roman" w:eastAsia="Times New Roman" w:hAnsi="Times New Roman" w:cs="Times New Roman"/>
      <w:b/>
      <w:bCs/>
      <w:i/>
      <w:sz w:val="44"/>
      <w:szCs w:val="26"/>
      <w:u w:val="single"/>
      <w:lang w:val="en-US"/>
    </w:rPr>
  </w:style>
  <w:style w:type="character" w:customStyle="1" w:styleId="Titre3Car">
    <w:name w:val="Titre 3 Car"/>
    <w:link w:val="Titre3"/>
    <w:uiPriority w:val="9"/>
    <w:rsid w:val="002007C5"/>
    <w:rPr>
      <w:rFonts w:ascii="Times New Roman" w:eastAsia="Times New Roman" w:hAnsi="Times New Roman" w:cs="Times New Roman"/>
      <w:b/>
      <w:bCs/>
      <w:i/>
      <w:sz w:val="36"/>
    </w:rPr>
  </w:style>
  <w:style w:type="character" w:customStyle="1" w:styleId="Titre4Car">
    <w:name w:val="Titre 4 Car"/>
    <w:link w:val="Titre4"/>
    <w:uiPriority w:val="9"/>
    <w:rsid w:val="002007C5"/>
    <w:rPr>
      <w:rFonts w:ascii="Times New Roman" w:eastAsia="Times New Roman" w:hAnsi="Times New Roman" w:cs="Times New Roman"/>
      <w:b/>
      <w:bCs/>
      <w:iCs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617E2"/>
    <w:rPr>
      <w:rFonts w:ascii="Lucida Grande" w:eastAsia="Calibri" w:hAnsi="Lucida Grande" w:cs="Lucida Grande"/>
      <w:sz w:val="18"/>
      <w:szCs w:val="18"/>
    </w:rPr>
  </w:style>
  <w:style w:type="paragraph" w:customStyle="1" w:styleId="Standard">
    <w:name w:val="Standard"/>
    <w:rsid w:val="00020100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character" w:styleId="Lienhypertexte">
    <w:name w:val="Hyperlink"/>
    <w:basedOn w:val="Policepardfaut"/>
    <w:rsid w:val="00020100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83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C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CE8"/>
    <w:rPr>
      <w:rFonts w:ascii="Times New Roman" w:eastAsia="Calibri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CE8"/>
    <w:rPr>
      <w:rFonts w:ascii="Times New Roman" w:eastAsia="Calibri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c.bienassis@iehc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loic.bienassis@iehc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oise.sabban@ehes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643F7-A2EB-4FA2-9BDC-394C9300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SABBAN</dc:creator>
  <cp:keywords/>
  <dc:description/>
  <cp:lastModifiedBy>Loïc Bienassis</cp:lastModifiedBy>
  <cp:revision>167</cp:revision>
  <cp:lastPrinted>2020-06-29T13:43:00Z</cp:lastPrinted>
  <dcterms:created xsi:type="dcterms:W3CDTF">2020-06-29T09:15:00Z</dcterms:created>
  <dcterms:modified xsi:type="dcterms:W3CDTF">2020-06-30T15:08:00Z</dcterms:modified>
</cp:coreProperties>
</file>